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337" w:rsidRPr="00AB4337" w:rsidRDefault="00AB4337" w:rsidP="00AB4337">
      <w:pPr>
        <w:spacing w:after="0" w:line="240" w:lineRule="auto"/>
        <w:jc w:val="center"/>
        <w:rPr>
          <w:rFonts w:ascii="Times New Roman" w:eastAsia="Times New Roman" w:hAnsi="Times New Roman" w:cs="Times New Roman"/>
          <w:b/>
          <w:sz w:val="32"/>
          <w:szCs w:val="32"/>
          <w:lang w:val="en-US" w:eastAsia="en-US"/>
        </w:rPr>
      </w:pPr>
      <w:r w:rsidRPr="00AB4337">
        <w:rPr>
          <w:rFonts w:ascii="Times New Roman" w:eastAsia="Times New Roman" w:hAnsi="Times New Roman" w:cs="Times New Roman"/>
          <w:b/>
          <w:sz w:val="32"/>
          <w:szCs w:val="32"/>
          <w:lang w:val="en-US" w:eastAsia="en-US"/>
        </w:rPr>
        <w:t xml:space="preserve">The Title Goes Here With Each Initial Letter </w:t>
      </w:r>
      <w:proofErr w:type="gramStart"/>
      <w:r w:rsidRPr="00AB4337">
        <w:rPr>
          <w:rFonts w:ascii="Times New Roman" w:eastAsia="Times New Roman" w:hAnsi="Times New Roman" w:cs="Times New Roman"/>
          <w:b/>
          <w:sz w:val="32"/>
          <w:szCs w:val="32"/>
          <w:lang w:val="en-US" w:eastAsia="en-US"/>
        </w:rPr>
        <w:t>Capitalized(</w:t>
      </w:r>
      <w:proofErr w:type="gramEnd"/>
      <w:r w:rsidRPr="00AB4337">
        <w:rPr>
          <w:rFonts w:ascii="Times New Roman" w:eastAsia="Times New Roman" w:hAnsi="Times New Roman" w:cs="Times New Roman"/>
          <w:b/>
          <w:bCs/>
          <w:sz w:val="32"/>
          <w:szCs w:val="32"/>
          <w:lang w:val="en-US" w:eastAsia="en-US"/>
        </w:rPr>
        <w:t>16 pt. bold, centered</w:t>
      </w:r>
      <w:r w:rsidRPr="00AB4337">
        <w:rPr>
          <w:rFonts w:ascii="Times New Roman" w:eastAsia="Times New Roman" w:hAnsi="Times New Roman" w:cs="Times New Roman"/>
          <w:b/>
          <w:sz w:val="32"/>
          <w:szCs w:val="32"/>
          <w:lang w:val="en-US" w:eastAsia="en-US"/>
        </w:rPr>
        <w:t>)</w:t>
      </w:r>
    </w:p>
    <w:p w:rsidR="00AB4337" w:rsidRPr="00AB4337" w:rsidRDefault="00AB4337" w:rsidP="00AC2AD3">
      <w:pPr>
        <w:autoSpaceDE w:val="0"/>
        <w:autoSpaceDN w:val="0"/>
        <w:adjustRightInd w:val="0"/>
        <w:spacing w:before="120" w:after="0" w:line="240" w:lineRule="auto"/>
        <w:jc w:val="center"/>
        <w:rPr>
          <w:rFonts w:ascii="TimesNewRoman,Bold" w:eastAsia="Times New Roman" w:hAnsi="TimesNewRoman,Bold" w:cs="TimesNewRoman,Bold"/>
          <w:b/>
          <w:bCs/>
          <w:sz w:val="20"/>
          <w:szCs w:val="20"/>
          <w:lang w:val="en-US" w:eastAsia="en-US"/>
        </w:rPr>
      </w:pPr>
      <w:r w:rsidRPr="00AB4337">
        <w:rPr>
          <w:rFonts w:ascii="TimesNewRoman,Bold" w:eastAsia="Times New Roman" w:hAnsi="TimesNewRoman,Bold" w:cs="TimesNewRoman,Bold"/>
          <w:b/>
          <w:bCs/>
          <w:sz w:val="24"/>
          <w:szCs w:val="24"/>
          <w:lang w:val="en-US" w:eastAsia="en-US"/>
        </w:rPr>
        <w:t>First Author</w:t>
      </w:r>
      <w:r w:rsidRPr="00AB4337">
        <w:rPr>
          <w:rFonts w:ascii="TimesNewRoman" w:eastAsia="Times New Roman" w:hAnsi="TimesNewRoman" w:cs="TimesNewRoman"/>
          <w:sz w:val="24"/>
          <w:szCs w:val="24"/>
          <w:vertAlign w:val="superscript"/>
          <w:lang w:val="en-US" w:eastAsia="en-US"/>
        </w:rPr>
        <w:t>1</w:t>
      </w:r>
      <w:r w:rsidRPr="00AB4337">
        <w:rPr>
          <w:rFonts w:ascii="TimesNewRoman,Bold" w:eastAsia="Times New Roman" w:hAnsi="TimesNewRoman,Bold" w:cs="TimesNewRoman,Bold"/>
          <w:b/>
          <w:bCs/>
          <w:sz w:val="24"/>
          <w:szCs w:val="24"/>
          <w:lang w:val="en-US" w:eastAsia="en-US"/>
        </w:rPr>
        <w:t>, Second Author</w:t>
      </w:r>
      <w:r w:rsidRPr="00AB4337">
        <w:rPr>
          <w:rFonts w:ascii="TimesNewRoman" w:eastAsia="Times New Roman" w:hAnsi="TimesNewRoman" w:cs="TimesNewRoman"/>
          <w:sz w:val="24"/>
          <w:szCs w:val="24"/>
          <w:vertAlign w:val="superscript"/>
          <w:lang w:val="en-US" w:eastAsia="en-US"/>
        </w:rPr>
        <w:t>2</w:t>
      </w:r>
      <w:r w:rsidRPr="00AB4337">
        <w:rPr>
          <w:rFonts w:ascii="TimesNewRoman,Bold" w:eastAsia="Times New Roman" w:hAnsi="TimesNewRoman,Bold" w:cs="TimesNewRoman,Bold"/>
          <w:b/>
          <w:bCs/>
          <w:sz w:val="24"/>
          <w:szCs w:val="24"/>
          <w:lang w:val="en-US" w:eastAsia="en-US"/>
        </w:rPr>
        <w:t xml:space="preserve">, and Third </w:t>
      </w:r>
      <w:proofErr w:type="gramStart"/>
      <w:r w:rsidRPr="00AB4337">
        <w:rPr>
          <w:rFonts w:ascii="TimesNewRoman,Bold" w:eastAsia="Times New Roman" w:hAnsi="TimesNewRoman,Bold" w:cs="TimesNewRoman,Bold"/>
          <w:b/>
          <w:bCs/>
          <w:sz w:val="24"/>
          <w:szCs w:val="24"/>
          <w:lang w:val="en-US" w:eastAsia="en-US"/>
        </w:rPr>
        <w:t>Author</w:t>
      </w:r>
      <w:r w:rsidRPr="00AB4337">
        <w:rPr>
          <w:rFonts w:ascii="TimesNewRoman" w:eastAsia="Times New Roman" w:hAnsi="TimesNewRoman" w:cs="TimesNewRoman"/>
          <w:sz w:val="24"/>
          <w:szCs w:val="24"/>
          <w:vertAlign w:val="superscript"/>
          <w:lang w:val="en-US" w:eastAsia="en-US"/>
        </w:rPr>
        <w:t>3</w:t>
      </w:r>
      <w:r w:rsidRPr="00AB4337">
        <w:rPr>
          <w:rFonts w:ascii="TimesNewRoman,Bold" w:eastAsia="Times New Roman" w:hAnsi="TimesNewRoman,Bold" w:cs="TimesNewRoman,Bold"/>
          <w:b/>
          <w:bCs/>
          <w:sz w:val="24"/>
          <w:szCs w:val="24"/>
          <w:lang w:val="en-US" w:eastAsia="en-US"/>
        </w:rPr>
        <w:t>(</w:t>
      </w:r>
      <w:proofErr w:type="gramEnd"/>
      <w:r w:rsidRPr="00AB4337">
        <w:rPr>
          <w:rFonts w:ascii="TimesNewRoman" w:eastAsia="Times New Roman" w:hAnsi="TimesNewRoman" w:cs="TimesNewRoman"/>
          <w:b/>
          <w:bCs/>
          <w:sz w:val="24"/>
          <w:szCs w:val="24"/>
          <w:lang w:val="en-US" w:eastAsia="en-US"/>
        </w:rPr>
        <w:t>12pt, bold, centered</w:t>
      </w:r>
      <w:r w:rsidRPr="00AB4337">
        <w:rPr>
          <w:rFonts w:ascii="TimesNewRoman,Bold" w:eastAsia="Times New Roman" w:hAnsi="TimesNewRoman,Bold" w:cs="TimesNewRoman,Bold"/>
          <w:b/>
          <w:bCs/>
          <w:sz w:val="24"/>
          <w:szCs w:val="24"/>
          <w:lang w:val="en-US" w:eastAsia="en-US"/>
        </w:rPr>
        <w:t>)</w:t>
      </w:r>
    </w:p>
    <w:p w:rsidR="00AB4337" w:rsidRPr="00AB4337" w:rsidRDefault="00AB4337" w:rsidP="00AB4337">
      <w:pPr>
        <w:autoSpaceDE w:val="0"/>
        <w:autoSpaceDN w:val="0"/>
        <w:adjustRightInd w:val="0"/>
        <w:spacing w:after="0" w:line="240" w:lineRule="auto"/>
        <w:jc w:val="center"/>
        <w:rPr>
          <w:rFonts w:ascii="TimesNewRoman" w:eastAsia="Times New Roman" w:hAnsi="TimesNewRoman" w:cs="TimesNewRoman"/>
          <w:sz w:val="20"/>
          <w:szCs w:val="20"/>
          <w:lang w:val="en-US" w:eastAsia="en-US"/>
        </w:rPr>
      </w:pPr>
      <w:r w:rsidRPr="00AB4337">
        <w:rPr>
          <w:rFonts w:ascii="TimesNewRoman" w:eastAsia="Times New Roman" w:hAnsi="TimesNewRoman" w:cs="TimesNewRoman"/>
          <w:sz w:val="20"/>
          <w:szCs w:val="20"/>
          <w:vertAlign w:val="superscript"/>
          <w:lang w:val="en-US" w:eastAsia="en-US"/>
        </w:rPr>
        <w:t>1</w:t>
      </w:r>
      <w:r w:rsidRPr="00AB4337">
        <w:rPr>
          <w:rFonts w:ascii="Times New Roman" w:eastAsia="Times New Roman" w:hAnsi="Times New Roman" w:cs="Times New Roman"/>
          <w:sz w:val="20"/>
          <w:szCs w:val="24"/>
          <w:lang w:val="en-US" w:eastAsia="en-US"/>
        </w:rPr>
        <w:t xml:space="preserve">Materials </w:t>
      </w:r>
      <w:r w:rsidRPr="00AB4337">
        <w:rPr>
          <w:rFonts w:ascii="TimesNewRoman" w:eastAsia="Times New Roman" w:hAnsi="TimesNewRoman" w:cs="TimesNewRoman"/>
          <w:sz w:val="20"/>
          <w:szCs w:val="20"/>
          <w:lang w:val="en-US" w:eastAsia="en-US"/>
        </w:rPr>
        <w:t xml:space="preserve">Physics Division, </w:t>
      </w:r>
      <w:r w:rsidRPr="00AB4337">
        <w:rPr>
          <w:rFonts w:ascii="TimesNewRoman" w:eastAsia="Times New Roman" w:hAnsi="TimesNewRoman" w:cs="TimesNewRoman"/>
          <w:sz w:val="20"/>
          <w:szCs w:val="20"/>
          <w:vertAlign w:val="superscript"/>
          <w:lang w:val="en-US" w:eastAsia="en-US"/>
        </w:rPr>
        <w:t>2</w:t>
      </w:r>
      <w:r w:rsidRPr="00AB4337">
        <w:rPr>
          <w:rFonts w:ascii="TimesNewRoman" w:eastAsia="Times New Roman" w:hAnsi="TimesNewRoman" w:cs="TimesNewRoman"/>
          <w:sz w:val="20"/>
          <w:szCs w:val="20"/>
          <w:lang w:val="en-US" w:eastAsia="en-US"/>
        </w:rPr>
        <w:t>Materials Chemistry Division, Institution Address, City, Code</w:t>
      </w:r>
    </w:p>
    <w:p w:rsidR="00AB4337" w:rsidRPr="00AB4337" w:rsidRDefault="00AB4337" w:rsidP="00AB4337">
      <w:pPr>
        <w:autoSpaceDE w:val="0"/>
        <w:autoSpaceDN w:val="0"/>
        <w:adjustRightInd w:val="0"/>
        <w:spacing w:after="0" w:line="240" w:lineRule="auto"/>
        <w:jc w:val="center"/>
        <w:rPr>
          <w:rFonts w:ascii="TimesNewRoman" w:eastAsia="Times New Roman" w:hAnsi="TimesNewRoman" w:cs="TimesNewRoman"/>
          <w:sz w:val="20"/>
          <w:szCs w:val="20"/>
          <w:lang w:val="en-US" w:eastAsia="en-US"/>
        </w:rPr>
      </w:pPr>
      <w:r w:rsidRPr="00AB4337">
        <w:rPr>
          <w:rFonts w:ascii="TimesNewRoman" w:eastAsia="Times New Roman" w:hAnsi="TimesNewRoman" w:cs="TimesNewRoman"/>
          <w:sz w:val="20"/>
          <w:szCs w:val="20"/>
          <w:vertAlign w:val="superscript"/>
          <w:lang w:val="en-US" w:eastAsia="en-US"/>
        </w:rPr>
        <w:t>3</w:t>
      </w:r>
      <w:r w:rsidRPr="00AB4337">
        <w:rPr>
          <w:rFonts w:ascii="TimesNewRoman" w:eastAsia="Times New Roman" w:hAnsi="TimesNewRoman" w:cs="TimesNewRoman"/>
          <w:sz w:val="20"/>
          <w:szCs w:val="20"/>
          <w:lang w:val="en-US" w:eastAsia="en-US"/>
        </w:rPr>
        <w:t>Crystal Growth Center, City, Code (10 pt, centered)</w:t>
      </w:r>
    </w:p>
    <w:p w:rsidR="00AB4337" w:rsidRPr="00AB4337" w:rsidRDefault="00AB4337" w:rsidP="00AB4337">
      <w:pPr>
        <w:spacing w:before="120" w:after="0" w:line="240" w:lineRule="auto"/>
        <w:jc w:val="center"/>
        <w:rPr>
          <w:rFonts w:ascii="Times New Roman" w:eastAsia="Times New Roman" w:hAnsi="Times New Roman" w:cs="Times New Roman"/>
          <w:i/>
          <w:iCs/>
          <w:sz w:val="20"/>
          <w:szCs w:val="20"/>
          <w:lang w:val="fr-FR" w:eastAsia="en-US"/>
        </w:rPr>
      </w:pPr>
      <w:r w:rsidRPr="00AB4337">
        <w:rPr>
          <w:rFonts w:ascii="Times New Roman" w:eastAsia="Times New Roman" w:hAnsi="Times New Roman" w:cs="Times New Roman"/>
          <w:i/>
          <w:iCs/>
          <w:sz w:val="20"/>
          <w:szCs w:val="20"/>
          <w:lang w:val="en-US" w:eastAsia="en-US"/>
        </w:rPr>
        <w:t>*Corresponding author: your@emailaddress.in</w:t>
      </w:r>
    </w:p>
    <w:p w:rsidR="00AB4337" w:rsidRPr="00AB4337" w:rsidRDefault="00AB4337" w:rsidP="00AB4337">
      <w:pPr>
        <w:spacing w:after="0" w:line="240" w:lineRule="auto"/>
        <w:jc w:val="center"/>
        <w:rPr>
          <w:rFonts w:ascii="Times New Roman" w:eastAsia="Times New Roman" w:hAnsi="Times New Roman" w:cs="Times New Roman"/>
          <w:sz w:val="18"/>
          <w:szCs w:val="24"/>
          <w:lang w:val="en-US" w:eastAsia="en-US"/>
        </w:rPr>
      </w:pPr>
    </w:p>
    <w:p w:rsidR="00AB4337" w:rsidRDefault="00AB4337" w:rsidP="00AB4337">
      <w:pPr>
        <w:spacing w:after="0" w:line="240" w:lineRule="auto"/>
        <w:jc w:val="center"/>
        <w:rPr>
          <w:rFonts w:ascii="Times New Roman" w:eastAsia="Times New Roman" w:hAnsi="Times New Roman" w:cs="Times New Roman"/>
          <w:sz w:val="18"/>
          <w:szCs w:val="24"/>
          <w:lang w:val="en-US" w:eastAsia="en-US"/>
        </w:rPr>
      </w:pPr>
      <w:r w:rsidRPr="00AB4337">
        <w:rPr>
          <w:rFonts w:ascii="Times New Roman" w:eastAsia="Times New Roman" w:hAnsi="Times New Roman" w:cs="Times New Roman"/>
          <w:b/>
          <w:sz w:val="18"/>
          <w:szCs w:val="24"/>
          <w:lang w:val="en-US" w:eastAsia="en-US"/>
        </w:rPr>
        <w:t>Abstract</w:t>
      </w:r>
    </w:p>
    <w:p w:rsidR="00AB4337" w:rsidRPr="00AB4337" w:rsidRDefault="00AB4337" w:rsidP="00AB4337">
      <w:pPr>
        <w:spacing w:after="0" w:line="240" w:lineRule="auto"/>
        <w:jc w:val="both"/>
        <w:rPr>
          <w:rFonts w:ascii="Times New Roman" w:eastAsia="Times New Roman" w:hAnsi="Times New Roman" w:cs="Times New Roman"/>
          <w:sz w:val="18"/>
          <w:szCs w:val="24"/>
          <w:lang w:val="en-US" w:eastAsia="en-US"/>
        </w:rPr>
        <w:sectPr w:rsidR="00AB4337" w:rsidRPr="00AB4337" w:rsidSect="00AB43C5">
          <w:pgSz w:w="12242" w:h="15842" w:code="1"/>
          <w:pgMar w:top="1701" w:right="1440" w:bottom="1701" w:left="1440" w:header="709" w:footer="709" w:gutter="0"/>
          <w:cols w:space="708"/>
          <w:docGrid w:linePitch="360"/>
        </w:sectPr>
      </w:pPr>
      <w:r w:rsidRPr="00AB4337">
        <w:rPr>
          <w:rFonts w:ascii="Times New Roman" w:eastAsia="Times New Roman" w:hAnsi="Times New Roman" w:cs="Times New Roman"/>
          <w:sz w:val="18"/>
          <w:szCs w:val="24"/>
          <w:lang w:val="en-US" w:eastAsia="en-US"/>
        </w:rPr>
        <w:t xml:space="preserve">Do not replace the word “abstract,” but do replace the rest of this text. Each paper </w:t>
      </w:r>
      <w:r w:rsidRPr="00AB4337">
        <w:rPr>
          <w:rFonts w:ascii="Times New Roman" w:eastAsia="Times New Roman" w:hAnsi="Times New Roman" w:cs="Times New Roman"/>
          <w:i/>
          <w:iCs/>
          <w:sz w:val="18"/>
          <w:szCs w:val="24"/>
          <w:lang w:val="en-US" w:eastAsia="en-US"/>
        </w:rPr>
        <w:t>must</w:t>
      </w:r>
      <w:r w:rsidRPr="00AB4337">
        <w:rPr>
          <w:rFonts w:ascii="Times New Roman" w:eastAsia="Times New Roman" w:hAnsi="Times New Roman" w:cs="Times New Roman"/>
          <w:sz w:val="18"/>
          <w:szCs w:val="24"/>
          <w:lang w:val="en-US" w:eastAsia="en-US"/>
        </w:rPr>
        <w:t xml:space="preserve"> include an abstract. Begin the abstract with the word “Abstract” followed by a period in bold font, and then continue with a normal 9 point font </w:t>
      </w:r>
      <w:proofErr w:type="gramStart"/>
      <w:r w:rsidRPr="00AB4337">
        <w:rPr>
          <w:rFonts w:ascii="Times New Roman" w:eastAsia="Times New Roman" w:hAnsi="Times New Roman" w:cs="Times New Roman"/>
          <w:sz w:val="18"/>
          <w:szCs w:val="24"/>
          <w:lang w:val="en-US" w:eastAsia="en-US"/>
        </w:rPr>
        <w:t>You</w:t>
      </w:r>
      <w:proofErr w:type="gramEnd"/>
      <w:r w:rsidRPr="00AB4337">
        <w:rPr>
          <w:rFonts w:ascii="Times New Roman" w:eastAsia="Times New Roman" w:hAnsi="Times New Roman" w:cs="Times New Roman"/>
          <w:sz w:val="18"/>
          <w:szCs w:val="24"/>
          <w:lang w:val="en-US" w:eastAsia="en-US"/>
        </w:rPr>
        <w:t xml:space="preserve"> may want to print this page and refer to it as a style sample before you begin working on your paper.</w:t>
      </w:r>
      <w:r w:rsidR="00B3177A">
        <w:rPr>
          <w:rFonts w:ascii="Times New Roman" w:eastAsia="Times New Roman" w:hAnsi="Times New Roman" w:cs="Times New Roman"/>
          <w:sz w:val="18"/>
          <w:szCs w:val="24"/>
          <w:lang w:val="en-US" w:eastAsia="en-US"/>
        </w:rPr>
        <w:t xml:space="preserve"> </w:t>
      </w:r>
      <w:r w:rsidRPr="00AB4337">
        <w:rPr>
          <w:rFonts w:ascii="Times New Roman" w:eastAsia="Times New Roman" w:hAnsi="Times New Roman" w:cs="Times New Roman"/>
          <w:b/>
          <w:bCs/>
          <w:color w:val="FF0000"/>
          <w:sz w:val="18"/>
          <w:szCs w:val="24"/>
          <w:lang w:val="en-US" w:eastAsia="en-US"/>
        </w:rPr>
        <w:t xml:space="preserve">Page limit for contributory paper is 2page. For YAA/Thesis page limit: 3page. Paper size: Letter with margin: left = right = 2.54cm, </w:t>
      </w:r>
      <w:r w:rsidR="00606BF6" w:rsidRPr="00606BF6">
        <w:rPr>
          <w:rFonts w:ascii="Times New Roman" w:eastAsia="Times New Roman" w:hAnsi="Times New Roman" w:cs="Times New Roman"/>
          <w:b/>
          <w:bCs/>
          <w:color w:val="FF0000"/>
          <w:sz w:val="18"/>
          <w:szCs w:val="24"/>
          <w:lang w:val="en-US" w:eastAsia="en-US"/>
        </w:rPr>
        <w:t>top =</w:t>
      </w:r>
      <w:r w:rsidRPr="00AB4337">
        <w:rPr>
          <w:rFonts w:ascii="Times New Roman" w:eastAsia="Times New Roman" w:hAnsi="Times New Roman" w:cs="Times New Roman"/>
          <w:b/>
          <w:bCs/>
          <w:color w:val="FF0000"/>
          <w:sz w:val="18"/>
          <w:szCs w:val="24"/>
          <w:lang w:val="en-US" w:eastAsia="en-US"/>
        </w:rPr>
        <w:t>bottom =3.0 cm</w:t>
      </w:r>
      <w:r>
        <w:rPr>
          <w:rFonts w:ascii="Times New Roman" w:eastAsia="Times New Roman" w:hAnsi="Times New Roman" w:cs="Times New Roman"/>
          <w:b/>
          <w:bCs/>
          <w:color w:val="FF0000"/>
          <w:sz w:val="18"/>
          <w:szCs w:val="24"/>
          <w:lang w:val="en-US" w:eastAsia="en-US"/>
        </w:rPr>
        <w:t>.</w:t>
      </w:r>
    </w:p>
    <w:p w:rsidR="00AB4337" w:rsidRDefault="00AB4337" w:rsidP="00AB4337">
      <w:pPr>
        <w:keepNext/>
        <w:spacing w:after="120" w:line="240" w:lineRule="auto"/>
        <w:outlineLvl w:val="0"/>
        <w:rPr>
          <w:rFonts w:ascii="Times New Roman" w:eastAsia="Times New Roman" w:hAnsi="Times New Roman" w:cs="Times New Roman"/>
          <w:b/>
          <w:sz w:val="24"/>
          <w:szCs w:val="20"/>
          <w:lang w:val="en-US" w:eastAsia="en-US"/>
        </w:rPr>
        <w:sectPr w:rsidR="00AB4337" w:rsidSect="00606BF6">
          <w:type w:val="continuous"/>
          <w:pgSz w:w="12242" w:h="15842" w:code="1"/>
          <w:pgMar w:top="1701" w:right="1440" w:bottom="1701" w:left="1440" w:header="709" w:footer="709" w:gutter="0"/>
          <w:cols w:space="708"/>
          <w:docGrid w:linePitch="360"/>
        </w:sectPr>
      </w:pPr>
    </w:p>
    <w:p w:rsidR="00AB4337" w:rsidRPr="00AB4337" w:rsidRDefault="00AB4337" w:rsidP="00AB4337">
      <w:pPr>
        <w:keepNext/>
        <w:spacing w:after="120" w:line="240" w:lineRule="auto"/>
        <w:outlineLvl w:val="0"/>
        <w:rPr>
          <w:rFonts w:ascii="Times New Roman" w:eastAsia="Times New Roman" w:hAnsi="Times New Roman" w:cs="Times New Roman"/>
          <w:b/>
          <w:caps/>
          <w:sz w:val="24"/>
          <w:szCs w:val="20"/>
          <w:lang w:val="en-US" w:eastAsia="en-US"/>
        </w:rPr>
      </w:pPr>
      <w:r w:rsidRPr="00AB4337">
        <w:rPr>
          <w:rFonts w:ascii="Times New Roman" w:eastAsia="Times New Roman" w:hAnsi="Times New Roman" w:cs="Times New Roman"/>
          <w:b/>
          <w:sz w:val="24"/>
          <w:szCs w:val="20"/>
          <w:lang w:val="en-US" w:eastAsia="en-US"/>
        </w:rPr>
        <w:lastRenderedPageBreak/>
        <w:t>Introduction</w:t>
      </w:r>
    </w:p>
    <w:p w:rsidR="00AB4337" w:rsidRPr="00AB4337" w:rsidRDefault="00AB4337" w:rsidP="00AB4337">
      <w:pPr>
        <w:spacing w:after="0" w:line="240" w:lineRule="auto"/>
        <w:ind w:firstLine="274"/>
        <w:jc w:val="both"/>
        <w:rPr>
          <w:rFonts w:ascii="Times New Roman" w:eastAsia="Times New Roman" w:hAnsi="Times New Roman" w:cs="Times New Roman"/>
          <w:sz w:val="20"/>
          <w:szCs w:val="20"/>
          <w:lang w:val="en-US" w:eastAsia="en-US"/>
        </w:rPr>
      </w:pPr>
      <w:r w:rsidRPr="00AB4337">
        <w:rPr>
          <w:rFonts w:ascii="Times New Roman" w:eastAsia="Times New Roman" w:hAnsi="Times New Roman" w:cs="Times New Roman"/>
          <w:sz w:val="20"/>
          <w:szCs w:val="20"/>
          <w:lang w:val="en-US" w:eastAsia="en-US"/>
        </w:rPr>
        <w:t xml:space="preserve">The first </w:t>
      </w:r>
      <w:proofErr w:type="gramStart"/>
      <w:r w:rsidRPr="00AB4337">
        <w:rPr>
          <w:rFonts w:ascii="Times New Roman" w:eastAsia="Times New Roman" w:hAnsi="Times New Roman" w:cs="Times New Roman"/>
          <w:sz w:val="20"/>
          <w:szCs w:val="20"/>
          <w:lang w:val="en-US" w:eastAsia="en-US"/>
        </w:rPr>
        <w:t>Heading</w:t>
      </w:r>
      <w:proofErr w:type="gramEnd"/>
      <w:r w:rsidRPr="00AB4337">
        <w:rPr>
          <w:rFonts w:ascii="Times New Roman" w:eastAsia="Times New Roman" w:hAnsi="Times New Roman" w:cs="Times New Roman"/>
          <w:sz w:val="20"/>
          <w:szCs w:val="20"/>
          <w:lang w:val="en-US" w:eastAsia="en-US"/>
        </w:rPr>
        <w:t xml:space="preserve"> of your manuscript must use the style “</w:t>
      </w:r>
      <w:r w:rsidR="00606BF6" w:rsidRPr="00AB4337">
        <w:rPr>
          <w:rFonts w:ascii="Times New Roman" w:eastAsia="Times New Roman" w:hAnsi="Times New Roman" w:cs="Times New Roman"/>
          <w:sz w:val="20"/>
          <w:szCs w:val="20"/>
          <w:lang w:val="en-US" w:eastAsia="en-US"/>
        </w:rPr>
        <w:t>Introduction</w:t>
      </w:r>
      <w:r w:rsidR="00606BF6">
        <w:rPr>
          <w:rFonts w:ascii="Times New Roman" w:eastAsia="Times New Roman" w:hAnsi="Times New Roman" w:cs="Times New Roman"/>
          <w:sz w:val="20"/>
          <w:szCs w:val="20"/>
          <w:lang w:val="en-US" w:eastAsia="en-US"/>
        </w:rPr>
        <w:t xml:space="preserve">” </w:t>
      </w:r>
      <w:r w:rsidRPr="00AB4337">
        <w:rPr>
          <w:rFonts w:ascii="Times New Roman" w:eastAsia="Times New Roman" w:hAnsi="Times New Roman" w:cs="Times New Roman"/>
          <w:sz w:val="20"/>
          <w:szCs w:val="20"/>
          <w:lang w:val="en-US" w:eastAsia="en-US"/>
        </w:rPr>
        <w:t>Otherwise, your paragraph spacing will be off.</w:t>
      </w:r>
      <w:r w:rsidR="00606BF6">
        <w:rPr>
          <w:rFonts w:ascii="Times New Roman" w:eastAsia="Times New Roman" w:hAnsi="Times New Roman" w:cs="Times New Roman"/>
          <w:sz w:val="20"/>
          <w:szCs w:val="20"/>
          <w:lang w:val="en-US" w:eastAsia="en-US"/>
        </w:rPr>
        <w:t xml:space="preserve"> </w:t>
      </w:r>
      <w:r w:rsidRPr="00AB4337">
        <w:rPr>
          <w:rFonts w:ascii="Times New Roman" w:eastAsia="Times New Roman" w:hAnsi="Times New Roman" w:cs="Times New Roman"/>
          <w:sz w:val="20"/>
          <w:szCs w:val="20"/>
          <w:lang w:val="en-US" w:eastAsia="en-US"/>
        </w:rPr>
        <w:t>This is the standard font and layout for the individual paragraphs.  The style is called "Paragraph."  Replace this text with your text.  The "Enter" key will take you to a new paragraph.  If you need to insert a hard line break within the paragraph, please use Shift</w:t>
      </w:r>
      <w:r w:rsidR="00606BF6">
        <w:rPr>
          <w:rFonts w:ascii="Times New Roman" w:eastAsia="Times New Roman" w:hAnsi="Times New Roman" w:cs="Times New Roman"/>
          <w:sz w:val="20"/>
          <w:szCs w:val="20"/>
          <w:lang w:val="en-US" w:eastAsia="en-US"/>
        </w:rPr>
        <w:t xml:space="preserve"> </w:t>
      </w:r>
      <w:r w:rsidRPr="00AB4337">
        <w:rPr>
          <w:rFonts w:ascii="Times New Roman" w:eastAsia="Times New Roman" w:hAnsi="Times New Roman" w:cs="Times New Roman"/>
          <w:sz w:val="20"/>
          <w:szCs w:val="20"/>
          <w:lang w:val="en-US" w:eastAsia="en-US"/>
        </w:rPr>
        <w:t>+</w:t>
      </w:r>
      <w:r w:rsidR="00606BF6">
        <w:rPr>
          <w:rFonts w:ascii="Times New Roman" w:eastAsia="Times New Roman" w:hAnsi="Times New Roman" w:cs="Times New Roman"/>
          <w:sz w:val="20"/>
          <w:szCs w:val="20"/>
          <w:lang w:val="en-US" w:eastAsia="en-US"/>
        </w:rPr>
        <w:t xml:space="preserve"> </w:t>
      </w:r>
      <w:r w:rsidRPr="00AB4337">
        <w:rPr>
          <w:rFonts w:ascii="Times New Roman" w:eastAsia="Times New Roman" w:hAnsi="Times New Roman" w:cs="Times New Roman"/>
          <w:sz w:val="20"/>
          <w:szCs w:val="20"/>
          <w:lang w:val="en-US" w:eastAsia="en-US"/>
        </w:rPr>
        <w:t>Enter, rather than just tapping the "Enter" key.</w:t>
      </w:r>
    </w:p>
    <w:p w:rsidR="00AB4337" w:rsidRPr="00AB4337" w:rsidRDefault="00AB4337" w:rsidP="00AB4337">
      <w:pPr>
        <w:spacing w:after="0" w:line="240" w:lineRule="auto"/>
        <w:ind w:firstLine="274"/>
        <w:jc w:val="both"/>
        <w:rPr>
          <w:rFonts w:ascii="Times New Roman" w:eastAsia="Times New Roman" w:hAnsi="Times New Roman" w:cs="Times New Roman"/>
          <w:sz w:val="20"/>
          <w:szCs w:val="20"/>
          <w:lang w:val="en-US" w:eastAsia="en-US"/>
        </w:rPr>
      </w:pPr>
      <w:r w:rsidRPr="00AB4337">
        <w:rPr>
          <w:rFonts w:ascii="Times New Roman" w:eastAsia="Times New Roman" w:hAnsi="Times New Roman" w:cs="Times New Roman"/>
          <w:sz w:val="20"/>
          <w:szCs w:val="20"/>
          <w:lang w:val="en-US" w:eastAsia="en-US"/>
        </w:rPr>
        <w:t>This is the paragraph spacing that occurs when you use the Enter key.</w:t>
      </w:r>
      <w:r w:rsidR="00606BF6">
        <w:rPr>
          <w:rFonts w:ascii="Times New Roman" w:eastAsia="Times New Roman" w:hAnsi="Times New Roman" w:cs="Times New Roman"/>
          <w:sz w:val="20"/>
          <w:szCs w:val="20"/>
          <w:lang w:val="en-US" w:eastAsia="en-US"/>
        </w:rPr>
        <w:t xml:space="preserve"> </w:t>
      </w:r>
      <w:r w:rsidRPr="00AB4337">
        <w:rPr>
          <w:rFonts w:ascii="Times New Roman" w:eastAsia="Times New Roman" w:hAnsi="Times New Roman" w:cs="Times New Roman"/>
          <w:sz w:val="20"/>
          <w:szCs w:val="20"/>
          <w:lang w:val="en-US" w:eastAsia="en-US"/>
        </w:rPr>
        <w:t>This is the standard font and layout for the individual paragraphs. The style is called "Paragraph."  Replace this text with your text.  The "Enter" key will take you to a new paragraph.  If you need to insert a hard line break within the paragraph, please use Shift</w:t>
      </w:r>
      <w:r w:rsidR="00606BF6">
        <w:rPr>
          <w:rFonts w:ascii="Times New Roman" w:eastAsia="Times New Roman" w:hAnsi="Times New Roman" w:cs="Times New Roman"/>
          <w:sz w:val="20"/>
          <w:szCs w:val="20"/>
          <w:lang w:val="en-US" w:eastAsia="en-US"/>
        </w:rPr>
        <w:t xml:space="preserve"> </w:t>
      </w:r>
      <w:r w:rsidRPr="00AB4337">
        <w:rPr>
          <w:rFonts w:ascii="Times New Roman" w:eastAsia="Times New Roman" w:hAnsi="Times New Roman" w:cs="Times New Roman"/>
          <w:sz w:val="20"/>
          <w:szCs w:val="20"/>
          <w:lang w:val="en-US" w:eastAsia="en-US"/>
        </w:rPr>
        <w:t>+</w:t>
      </w:r>
      <w:r w:rsidR="00606BF6">
        <w:rPr>
          <w:rFonts w:ascii="Times New Roman" w:eastAsia="Times New Roman" w:hAnsi="Times New Roman" w:cs="Times New Roman"/>
          <w:sz w:val="20"/>
          <w:szCs w:val="20"/>
          <w:lang w:val="en-US" w:eastAsia="en-US"/>
        </w:rPr>
        <w:t xml:space="preserve"> </w:t>
      </w:r>
      <w:r w:rsidRPr="00AB4337">
        <w:rPr>
          <w:rFonts w:ascii="Times New Roman" w:eastAsia="Times New Roman" w:hAnsi="Times New Roman" w:cs="Times New Roman"/>
          <w:sz w:val="20"/>
          <w:szCs w:val="20"/>
          <w:lang w:val="en-US" w:eastAsia="en-US"/>
        </w:rPr>
        <w:t>Enter, rather than just tapping the "Enter" key.</w:t>
      </w:r>
    </w:p>
    <w:p w:rsidR="00AB4337" w:rsidRPr="00AB4337" w:rsidRDefault="00AB4337" w:rsidP="00AB4337">
      <w:pPr>
        <w:spacing w:after="0" w:line="240" w:lineRule="auto"/>
        <w:ind w:firstLine="272"/>
        <w:jc w:val="both"/>
        <w:rPr>
          <w:rFonts w:ascii="Times New Roman" w:eastAsia="Times New Roman" w:hAnsi="Times New Roman" w:cs="Times New Roman"/>
          <w:sz w:val="20"/>
          <w:szCs w:val="20"/>
          <w:lang w:val="en-US" w:eastAsia="en-US"/>
        </w:rPr>
      </w:pPr>
      <w:r w:rsidRPr="00AB4337">
        <w:rPr>
          <w:rFonts w:ascii="Times New Roman" w:eastAsia="Times New Roman" w:hAnsi="Times New Roman" w:cs="Times New Roman"/>
          <w:sz w:val="20"/>
          <w:szCs w:val="20"/>
          <w:lang w:val="en-US" w:eastAsia="en-US"/>
        </w:rPr>
        <w:t>This is the paragraph spacing that occurs when you use the Enter key.</w:t>
      </w:r>
      <w:r w:rsidR="00606BF6">
        <w:rPr>
          <w:rFonts w:ascii="Times New Roman" w:eastAsia="Times New Roman" w:hAnsi="Times New Roman" w:cs="Times New Roman"/>
          <w:sz w:val="20"/>
          <w:szCs w:val="20"/>
          <w:lang w:val="en-US" w:eastAsia="en-US"/>
        </w:rPr>
        <w:t xml:space="preserve"> </w:t>
      </w:r>
      <w:r w:rsidRPr="00AB4337">
        <w:rPr>
          <w:rFonts w:ascii="Times New Roman" w:eastAsia="Times New Roman" w:hAnsi="Times New Roman" w:cs="Times New Roman"/>
          <w:sz w:val="20"/>
          <w:szCs w:val="20"/>
          <w:lang w:val="en-US" w:eastAsia="en-US"/>
        </w:rPr>
        <w:t>This is the standard font and layout for the individual paragraphs.  The style is called "Paragraph."  Replace this text with your text.  The "Enter" key will take you to a new paragraph.  If you need to insert a hard line break within the paragraph, please use Shift</w:t>
      </w:r>
      <w:r w:rsidR="00606BF6">
        <w:rPr>
          <w:rFonts w:ascii="Times New Roman" w:eastAsia="Times New Roman" w:hAnsi="Times New Roman" w:cs="Times New Roman"/>
          <w:sz w:val="20"/>
          <w:szCs w:val="20"/>
          <w:lang w:val="en-US" w:eastAsia="en-US"/>
        </w:rPr>
        <w:t xml:space="preserve"> </w:t>
      </w:r>
      <w:r w:rsidRPr="00AB4337">
        <w:rPr>
          <w:rFonts w:ascii="Times New Roman" w:eastAsia="Times New Roman" w:hAnsi="Times New Roman" w:cs="Times New Roman"/>
          <w:sz w:val="20"/>
          <w:szCs w:val="20"/>
          <w:lang w:val="en-US" w:eastAsia="en-US"/>
        </w:rPr>
        <w:t>+</w:t>
      </w:r>
      <w:r w:rsidR="00606BF6">
        <w:rPr>
          <w:rFonts w:ascii="Times New Roman" w:eastAsia="Times New Roman" w:hAnsi="Times New Roman" w:cs="Times New Roman"/>
          <w:sz w:val="20"/>
          <w:szCs w:val="20"/>
          <w:lang w:val="en-US" w:eastAsia="en-US"/>
        </w:rPr>
        <w:t xml:space="preserve"> </w:t>
      </w:r>
      <w:r w:rsidRPr="00AB4337">
        <w:rPr>
          <w:rFonts w:ascii="Times New Roman" w:eastAsia="Times New Roman" w:hAnsi="Times New Roman" w:cs="Times New Roman"/>
          <w:sz w:val="20"/>
          <w:szCs w:val="20"/>
          <w:lang w:val="en-US" w:eastAsia="en-US"/>
        </w:rPr>
        <w:t>Enter, rather than just tapping the "Enter" key. This is the paragraph spacing that occurs when you use the Enter key.</w:t>
      </w:r>
      <w:r w:rsidR="00606BF6">
        <w:rPr>
          <w:rFonts w:ascii="Times New Roman" w:eastAsia="Times New Roman" w:hAnsi="Times New Roman" w:cs="Times New Roman"/>
          <w:sz w:val="20"/>
          <w:szCs w:val="20"/>
          <w:lang w:val="en-US" w:eastAsia="en-US"/>
        </w:rPr>
        <w:t xml:space="preserve"> </w:t>
      </w:r>
      <w:r w:rsidRPr="00AB4337">
        <w:rPr>
          <w:rFonts w:ascii="Times New Roman" w:eastAsia="Times New Roman" w:hAnsi="Times New Roman" w:cs="Times New Roman"/>
          <w:sz w:val="20"/>
          <w:szCs w:val="20"/>
          <w:lang w:val="en-US" w:eastAsia="en-US"/>
        </w:rPr>
        <w:t xml:space="preserve">This is the standard font and layout for the individual paragraphs.  This is the paragraph spacing that occurs when you use the Enter </w:t>
      </w:r>
      <w:proofErr w:type="spellStart"/>
      <w:r w:rsidRPr="00AB4337">
        <w:rPr>
          <w:rFonts w:ascii="Times New Roman" w:eastAsia="Times New Roman" w:hAnsi="Times New Roman" w:cs="Times New Roman"/>
          <w:sz w:val="20"/>
          <w:szCs w:val="20"/>
          <w:lang w:val="en-US" w:eastAsia="en-US"/>
        </w:rPr>
        <w:t>key.This</w:t>
      </w:r>
      <w:proofErr w:type="spellEnd"/>
      <w:r w:rsidRPr="00AB4337">
        <w:rPr>
          <w:rFonts w:ascii="Times New Roman" w:eastAsia="Times New Roman" w:hAnsi="Times New Roman" w:cs="Times New Roman"/>
          <w:sz w:val="20"/>
          <w:szCs w:val="20"/>
          <w:lang w:val="en-US" w:eastAsia="en-US"/>
        </w:rPr>
        <w:t xml:space="preserve"> is the standard font and layout for the individual paragraphs.  The style is called "Paragraph."  Replace this text with your text.  The "Enter" key will take you to a new paragraph.  </w:t>
      </w:r>
      <w:proofErr w:type="gramStart"/>
      <w:r w:rsidRPr="00AB4337">
        <w:rPr>
          <w:rFonts w:ascii="Times New Roman" w:eastAsia="Times New Roman" w:hAnsi="Times New Roman" w:cs="Times New Roman"/>
          <w:sz w:val="20"/>
          <w:szCs w:val="20"/>
          <w:lang w:val="en-US" w:eastAsia="en-US"/>
        </w:rPr>
        <w:t>If you need to insert a hard a new paragraph.</w:t>
      </w:r>
      <w:proofErr w:type="gramEnd"/>
      <w:r w:rsidRPr="00AB4337">
        <w:rPr>
          <w:rFonts w:ascii="Times New Roman" w:eastAsia="Times New Roman" w:hAnsi="Times New Roman" w:cs="Times New Roman"/>
          <w:sz w:val="20"/>
          <w:szCs w:val="20"/>
          <w:lang w:val="en-US" w:eastAsia="en-US"/>
        </w:rPr>
        <w:t xml:space="preserve">  If you need to insert a hard line break within the</w:t>
      </w:r>
      <w:r w:rsidR="00606BF6">
        <w:rPr>
          <w:rFonts w:ascii="Times New Roman" w:eastAsia="Times New Roman" w:hAnsi="Times New Roman" w:cs="Times New Roman"/>
          <w:sz w:val="20"/>
          <w:szCs w:val="20"/>
          <w:lang w:val="en-US" w:eastAsia="en-US"/>
        </w:rPr>
        <w:t xml:space="preserve"> </w:t>
      </w:r>
      <w:r w:rsidRPr="00AB4337">
        <w:rPr>
          <w:rFonts w:ascii="Times New Roman" w:eastAsia="Times New Roman" w:hAnsi="Times New Roman" w:cs="Times New Roman"/>
          <w:sz w:val="20"/>
          <w:szCs w:val="20"/>
          <w:lang w:val="en-US" w:eastAsia="en-US"/>
        </w:rPr>
        <w:t xml:space="preserve">paragraph, please use </w:t>
      </w:r>
      <w:proofErr w:type="gramStart"/>
      <w:r w:rsidRPr="00AB4337">
        <w:rPr>
          <w:rFonts w:ascii="Times New Roman" w:eastAsia="Times New Roman" w:hAnsi="Times New Roman" w:cs="Times New Roman"/>
          <w:sz w:val="20"/>
          <w:szCs w:val="20"/>
          <w:lang w:val="en-US" w:eastAsia="en-US"/>
        </w:rPr>
        <w:t>If</w:t>
      </w:r>
      <w:proofErr w:type="gramEnd"/>
      <w:r w:rsidRPr="00AB4337">
        <w:rPr>
          <w:rFonts w:ascii="Times New Roman" w:eastAsia="Times New Roman" w:hAnsi="Times New Roman" w:cs="Times New Roman"/>
          <w:sz w:val="20"/>
          <w:szCs w:val="20"/>
          <w:lang w:val="en-US" w:eastAsia="en-US"/>
        </w:rPr>
        <w:t xml:space="preserve"> </w:t>
      </w:r>
      <w:proofErr w:type="spellStart"/>
      <w:r w:rsidRPr="00AB4337">
        <w:rPr>
          <w:rFonts w:ascii="Times New Roman" w:eastAsia="Times New Roman" w:hAnsi="Times New Roman" w:cs="Times New Roman"/>
          <w:sz w:val="20"/>
          <w:szCs w:val="20"/>
          <w:lang w:val="en-US" w:eastAsia="en-US"/>
        </w:rPr>
        <w:t>yoi</w:t>
      </w:r>
      <w:proofErr w:type="spellEnd"/>
      <w:r w:rsidRPr="00AB4337">
        <w:rPr>
          <w:rFonts w:ascii="Times New Roman" w:eastAsia="Times New Roman" w:hAnsi="Times New Roman" w:cs="Times New Roman"/>
          <w:sz w:val="20"/>
          <w:szCs w:val="20"/>
          <w:lang w:val="en-US" w:eastAsia="en-US"/>
        </w:rPr>
        <w:t xml:space="preserve"> need to insert a hard line break </w:t>
      </w:r>
      <w:r w:rsidRPr="00AB4337">
        <w:rPr>
          <w:rFonts w:ascii="Times New Roman" w:eastAsia="Times New Roman" w:hAnsi="Times New Roman" w:cs="Times New Roman"/>
          <w:sz w:val="20"/>
          <w:szCs w:val="20"/>
          <w:lang w:val="en-US" w:eastAsia="en-US"/>
        </w:rPr>
        <w:lastRenderedPageBreak/>
        <w:t>within the paragraph, please use</w:t>
      </w:r>
      <w:r w:rsidR="00606BF6">
        <w:rPr>
          <w:rFonts w:ascii="Times New Roman" w:eastAsia="Times New Roman" w:hAnsi="Times New Roman" w:cs="Times New Roman"/>
          <w:sz w:val="20"/>
          <w:szCs w:val="20"/>
          <w:lang w:val="en-US" w:eastAsia="en-US"/>
        </w:rPr>
        <w:t xml:space="preserve"> </w:t>
      </w:r>
      <w:r w:rsidR="00FD03CD">
        <w:rPr>
          <w:rFonts w:ascii="Times New Roman" w:eastAsia="Times New Roman" w:hAnsi="Times New Roman" w:cs="Times New Roman"/>
          <w:sz w:val="20"/>
          <w:szCs w:val="20"/>
          <w:lang w:val="en-US" w:eastAsia="en-US"/>
        </w:rPr>
        <w:t>“</w:t>
      </w:r>
      <w:r w:rsidR="00606BF6">
        <w:rPr>
          <w:rFonts w:ascii="Times New Roman" w:eastAsia="Times New Roman" w:hAnsi="Times New Roman" w:cs="Times New Roman"/>
          <w:sz w:val="20"/>
          <w:szCs w:val="20"/>
          <w:lang w:val="en-US" w:eastAsia="en-US"/>
        </w:rPr>
        <w:t xml:space="preserve">double </w:t>
      </w:r>
      <w:r w:rsidR="00FD03CD">
        <w:rPr>
          <w:rFonts w:ascii="Times New Roman" w:eastAsia="Times New Roman" w:hAnsi="Times New Roman" w:cs="Times New Roman"/>
          <w:sz w:val="20"/>
          <w:szCs w:val="20"/>
          <w:lang w:val="en-US" w:eastAsia="en-US"/>
        </w:rPr>
        <w:t xml:space="preserve">column” format for writing the DAE-SSPS 2021 manuscript. </w:t>
      </w:r>
    </w:p>
    <w:p w:rsidR="00AB4337" w:rsidRPr="00AB4337" w:rsidRDefault="00AB4337" w:rsidP="00AB4337">
      <w:pPr>
        <w:keepNext/>
        <w:spacing w:before="120" w:after="120" w:line="240" w:lineRule="auto"/>
        <w:outlineLvl w:val="0"/>
        <w:rPr>
          <w:rFonts w:ascii="Times New Roman" w:eastAsia="Times New Roman" w:hAnsi="Times New Roman" w:cs="Times New Roman"/>
          <w:b/>
          <w:caps/>
          <w:sz w:val="24"/>
          <w:szCs w:val="20"/>
          <w:lang w:val="en-US" w:eastAsia="en-US"/>
        </w:rPr>
      </w:pPr>
      <w:r w:rsidRPr="00AB4337">
        <w:rPr>
          <w:rFonts w:ascii="Times New Roman" w:eastAsia="Times New Roman" w:hAnsi="Times New Roman" w:cs="Times New Roman"/>
          <w:b/>
          <w:sz w:val="24"/>
          <w:szCs w:val="20"/>
          <w:lang w:val="en-US" w:eastAsia="en-US"/>
        </w:rPr>
        <w:t>Headings</w:t>
      </w:r>
    </w:p>
    <w:p w:rsidR="00AB4337" w:rsidRPr="00AB4337" w:rsidRDefault="00AB4337" w:rsidP="00AB4337">
      <w:pPr>
        <w:spacing w:after="0" w:line="240" w:lineRule="auto"/>
        <w:ind w:firstLine="274"/>
        <w:jc w:val="both"/>
        <w:rPr>
          <w:rFonts w:ascii="Times New Roman" w:eastAsia="Times New Roman" w:hAnsi="Times New Roman" w:cs="Times New Roman"/>
          <w:sz w:val="20"/>
          <w:szCs w:val="20"/>
          <w:lang w:val="en-US" w:eastAsia="en-US"/>
        </w:rPr>
      </w:pPr>
      <w:r w:rsidRPr="00AB4337">
        <w:rPr>
          <w:rFonts w:ascii="Times New Roman" w:eastAsia="Times New Roman" w:hAnsi="Times New Roman" w:cs="Times New Roman"/>
          <w:sz w:val="20"/>
          <w:szCs w:val="20"/>
          <w:lang w:val="en-US" w:eastAsia="en-US"/>
        </w:rPr>
        <w:t>Section heading should be in Times New Roman 10 pt, bold, all capitals. A spacing of 4 mm separates the section headings from the preceding and the following paragraphs. The first paragraph after the title in each section is not indented. The first line of all the subsequent paragraphs is indented by 5 mm. paragraphs is indented by 5 mm</w:t>
      </w:r>
    </w:p>
    <w:p w:rsidR="00AB4337" w:rsidRPr="00AB4337" w:rsidRDefault="00AB4337" w:rsidP="00AB4337">
      <w:pPr>
        <w:spacing w:before="120" w:after="120" w:line="240" w:lineRule="auto"/>
        <w:jc w:val="both"/>
        <w:rPr>
          <w:rFonts w:ascii="TimesNewRoman,Bold" w:eastAsia="Times New Roman" w:hAnsi="TimesNewRoman,Bold" w:cs="TimesNewRoman,Bold"/>
          <w:b/>
          <w:bCs/>
          <w:sz w:val="20"/>
          <w:szCs w:val="20"/>
          <w:lang w:val="en-US" w:eastAsia="en-US"/>
        </w:rPr>
      </w:pPr>
      <w:r w:rsidRPr="00AB4337">
        <w:rPr>
          <w:rFonts w:ascii="TimesNewRoman,Bold" w:eastAsia="Times New Roman" w:hAnsi="TimesNewRoman,Bold" w:cs="TimesNewRoman,Bold"/>
          <w:b/>
          <w:bCs/>
          <w:noProof/>
          <w:sz w:val="20"/>
          <w:szCs w:val="20"/>
          <w:lang w:bidi="hi-IN"/>
        </w:rPr>
        <w:drawing>
          <wp:inline distT="0" distB="0" distL="0" distR="0">
            <wp:extent cx="2516429" cy="199705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17775" cy="1998118"/>
                    </a:xfrm>
                    <a:prstGeom prst="rect">
                      <a:avLst/>
                    </a:prstGeom>
                    <a:noFill/>
                    <a:ln>
                      <a:noFill/>
                    </a:ln>
                  </pic:spPr>
                </pic:pic>
              </a:graphicData>
            </a:graphic>
          </wp:inline>
        </w:drawing>
      </w:r>
    </w:p>
    <w:p w:rsidR="00AB4337" w:rsidRPr="00AB4337" w:rsidRDefault="00AB4337" w:rsidP="00AB4337">
      <w:pPr>
        <w:spacing w:after="120" w:line="240" w:lineRule="auto"/>
        <w:jc w:val="both"/>
        <w:rPr>
          <w:rFonts w:ascii="Times New Roman" w:eastAsia="Times New Roman" w:hAnsi="Times New Roman" w:cs="Times New Roman"/>
          <w:sz w:val="18"/>
          <w:szCs w:val="20"/>
          <w:lang w:val="en-US" w:eastAsia="en-US"/>
        </w:rPr>
      </w:pPr>
      <w:proofErr w:type="gramStart"/>
      <w:r w:rsidRPr="00AB4337">
        <w:rPr>
          <w:rFonts w:ascii="Times New Roman" w:eastAsia="Times New Roman" w:hAnsi="Times New Roman" w:cs="Times New Roman"/>
          <w:b/>
          <w:sz w:val="20"/>
          <w:szCs w:val="20"/>
          <w:lang w:val="en-US" w:eastAsia="en-US"/>
        </w:rPr>
        <w:t>Fig.</w:t>
      </w:r>
      <w:proofErr w:type="gramEnd"/>
      <w:r w:rsidRPr="00AB4337">
        <w:rPr>
          <w:rFonts w:ascii="Times New Roman" w:eastAsia="Times New Roman" w:hAnsi="Times New Roman" w:cs="Times New Roman"/>
          <w:b/>
          <w:sz w:val="20"/>
          <w:szCs w:val="20"/>
          <w:lang w:val="en-US" w:eastAsia="en-US"/>
        </w:rPr>
        <w:t xml:space="preserve"> </w:t>
      </w:r>
      <w:fldSimple w:instr=" SEQ Figures \* MERGEFORMAT ">
        <w:r w:rsidR="008F1AFB" w:rsidRPr="008F1AFB">
          <w:rPr>
            <w:rFonts w:ascii="Times New Roman" w:eastAsia="Times New Roman" w:hAnsi="Times New Roman" w:cs="Times New Roman"/>
            <w:b/>
            <w:noProof/>
            <w:sz w:val="20"/>
            <w:szCs w:val="20"/>
            <w:lang w:val="en-US" w:eastAsia="en-US"/>
          </w:rPr>
          <w:t>1</w:t>
        </w:r>
      </w:fldSimple>
      <w:r w:rsidRPr="00AB4337">
        <w:rPr>
          <w:rFonts w:ascii="Times New Roman" w:eastAsia="Times New Roman" w:hAnsi="Times New Roman" w:cs="Times New Roman"/>
          <w:b/>
          <w:sz w:val="20"/>
          <w:szCs w:val="20"/>
          <w:lang w:val="en-US" w:eastAsia="en-US"/>
        </w:rPr>
        <w:t>.</w:t>
      </w:r>
      <w:r w:rsidRPr="00AB4337">
        <w:rPr>
          <w:rFonts w:ascii="Times New Roman" w:eastAsia="Times New Roman" w:hAnsi="Times New Roman" w:cs="Times New Roman"/>
          <w:sz w:val="18"/>
          <w:szCs w:val="20"/>
          <w:lang w:val="en-US" w:eastAsia="en-US"/>
        </w:rPr>
        <w:t xml:space="preserve">  This is the Style for Figure Captions. Center this if it doesn’t run for more than one line.</w:t>
      </w:r>
    </w:p>
    <w:p w:rsidR="00AB4337" w:rsidRPr="00AB4337" w:rsidRDefault="00AB4337" w:rsidP="00AB4337">
      <w:pPr>
        <w:spacing w:after="0" w:line="240" w:lineRule="auto"/>
        <w:jc w:val="both"/>
        <w:rPr>
          <w:rFonts w:ascii="Times New Roman" w:eastAsia="Times New Roman" w:hAnsi="Times New Roman" w:cs="Times New Roman"/>
          <w:sz w:val="20"/>
          <w:szCs w:val="20"/>
          <w:lang w:val="en-US" w:eastAsia="en-US"/>
        </w:rPr>
      </w:pPr>
      <w:r w:rsidRPr="00AB4337">
        <w:rPr>
          <w:rFonts w:ascii="Times New Roman" w:eastAsia="Times New Roman" w:hAnsi="Times New Roman" w:cs="Times New Roman"/>
          <w:sz w:val="20"/>
          <w:szCs w:val="20"/>
          <w:lang w:val="en-US" w:eastAsia="en-US"/>
        </w:rPr>
        <w:t>To insert a footnote, use the "Insert" menu, select "Footnote", and click "</w:t>
      </w:r>
      <w:proofErr w:type="spellStart"/>
      <w:r w:rsidRPr="00AB4337">
        <w:rPr>
          <w:rFonts w:ascii="Times New Roman" w:eastAsia="Times New Roman" w:hAnsi="Times New Roman" w:cs="Times New Roman"/>
          <w:sz w:val="20"/>
          <w:szCs w:val="20"/>
          <w:lang w:val="en-US" w:eastAsia="en-US"/>
        </w:rPr>
        <w:t>OK"Below</w:t>
      </w:r>
      <w:proofErr w:type="spellEnd"/>
      <w:r w:rsidRPr="00AB4337">
        <w:rPr>
          <w:rFonts w:ascii="Times New Roman" w:eastAsia="Times New Roman" w:hAnsi="Times New Roman" w:cs="Times New Roman"/>
          <w:sz w:val="20"/>
          <w:szCs w:val="20"/>
          <w:lang w:val="en-US" w:eastAsia="en-US"/>
        </w:rPr>
        <w:t xml:space="preserve"> is an example equation created with Word Equation </w:t>
      </w:r>
      <w:proofErr w:type="spellStart"/>
      <w:r w:rsidRPr="00AB4337">
        <w:rPr>
          <w:rFonts w:ascii="Times New Roman" w:eastAsia="Times New Roman" w:hAnsi="Times New Roman" w:cs="Times New Roman"/>
          <w:sz w:val="20"/>
          <w:szCs w:val="20"/>
          <w:lang w:val="en-US" w:eastAsia="en-US"/>
        </w:rPr>
        <w:t>EditorBelow</w:t>
      </w:r>
      <w:proofErr w:type="spellEnd"/>
      <w:r w:rsidRPr="00AB4337">
        <w:rPr>
          <w:rFonts w:ascii="Times New Roman" w:eastAsia="Times New Roman" w:hAnsi="Times New Roman" w:cs="Times New Roman"/>
          <w:sz w:val="20"/>
          <w:szCs w:val="20"/>
          <w:lang w:val="en-US" w:eastAsia="en-US"/>
        </w:rPr>
        <w:t xml:space="preserve"> is an example equation created with </w:t>
      </w:r>
      <w:proofErr w:type="gramStart"/>
      <w:r w:rsidRPr="00AB4337">
        <w:rPr>
          <w:rFonts w:ascii="Times New Roman" w:eastAsia="Times New Roman" w:hAnsi="Times New Roman" w:cs="Times New Roman"/>
          <w:sz w:val="20"/>
          <w:szCs w:val="20"/>
          <w:lang w:val="en-US" w:eastAsia="en-US"/>
        </w:rPr>
        <w:t>Word  Equation</w:t>
      </w:r>
      <w:proofErr w:type="gramEnd"/>
      <w:r w:rsidRPr="00AB4337">
        <w:rPr>
          <w:rFonts w:ascii="Times New Roman" w:eastAsia="Times New Roman" w:hAnsi="Times New Roman" w:cs="Times New Roman"/>
          <w:sz w:val="20"/>
          <w:szCs w:val="20"/>
          <w:lang w:val="en-US" w:eastAsia="en-US"/>
        </w:rPr>
        <w:t xml:space="preserve"> Editor. To move this equation, highlight the entire line, then use cut and paste to the new location.</w:t>
      </w:r>
    </w:p>
    <w:p w:rsidR="00AB4337" w:rsidRPr="00AB4337" w:rsidRDefault="00AB4337" w:rsidP="00AB4337">
      <w:pPr>
        <w:tabs>
          <w:tab w:val="center" w:pos="2160"/>
          <w:tab w:val="right" w:pos="4200"/>
        </w:tabs>
        <w:spacing w:after="0" w:line="240" w:lineRule="auto"/>
        <w:jc w:val="both"/>
        <w:rPr>
          <w:rFonts w:ascii="Times New Roman" w:eastAsia="Times New Roman" w:hAnsi="Times New Roman" w:cs="Times New Roman"/>
          <w:sz w:val="20"/>
          <w:szCs w:val="20"/>
          <w:lang w:val="en-US" w:eastAsia="en-US"/>
        </w:rPr>
      </w:pPr>
      <w:r w:rsidRPr="00AB4337">
        <w:rPr>
          <w:rFonts w:ascii="Times New Roman" w:eastAsia="Times New Roman" w:hAnsi="Times New Roman" w:cs="Times New Roman"/>
          <w:sz w:val="20"/>
          <w:szCs w:val="20"/>
          <w:lang w:val="en-US" w:eastAsia="en-US"/>
        </w:rPr>
        <w:tab/>
      </w:r>
      <w:r w:rsidRPr="00AB4337">
        <w:rPr>
          <w:rFonts w:ascii="Times New Roman" w:eastAsia="Times New Roman" w:hAnsi="Times New Roman" w:cs="Times New Roman"/>
          <w:position w:val="-30"/>
          <w:sz w:val="20"/>
          <w:szCs w:val="20"/>
          <w:lang w:val="en-US" w:eastAsia="en-US"/>
        </w:rPr>
        <w:object w:dxaOrig="202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0.8pt;height:35.15pt" o:ole="" fillcolor="window">
            <v:imagedata r:id="rId6" o:title=""/>
          </v:shape>
          <o:OLEObject Type="Embed" ProgID="Equation.3" ShapeID="_x0000_i1025" DrawAspect="Content" ObjectID="_1690819580" r:id="rId7"/>
        </w:object>
      </w:r>
      <w:r w:rsidRPr="00AB4337">
        <w:rPr>
          <w:rFonts w:ascii="Times New Roman" w:eastAsia="Times New Roman" w:hAnsi="Times New Roman" w:cs="Times New Roman"/>
          <w:sz w:val="20"/>
          <w:szCs w:val="20"/>
          <w:lang w:val="en-US" w:eastAsia="en-US"/>
        </w:rPr>
        <w:tab/>
      </w:r>
      <w:r w:rsidR="00B8554C" w:rsidRPr="00AB4337">
        <w:rPr>
          <w:rFonts w:ascii="Times New Roman" w:eastAsia="Times New Roman" w:hAnsi="Times New Roman" w:cs="Times New Roman"/>
          <w:sz w:val="20"/>
          <w:szCs w:val="20"/>
          <w:lang w:val="en-US" w:eastAsia="en-US"/>
        </w:rPr>
        <w:fldChar w:fldCharType="begin"/>
      </w:r>
      <w:r w:rsidRPr="00AB4337">
        <w:rPr>
          <w:rFonts w:ascii="Times New Roman" w:eastAsia="Times New Roman" w:hAnsi="Times New Roman" w:cs="Times New Roman"/>
          <w:sz w:val="20"/>
          <w:szCs w:val="20"/>
          <w:lang w:val="en-US" w:eastAsia="en-US"/>
        </w:rPr>
        <w:instrText xml:space="preserve"> LISTNUM "Equations" </w:instrText>
      </w:r>
      <w:r w:rsidR="00B8554C" w:rsidRPr="00AB4337">
        <w:rPr>
          <w:rFonts w:ascii="Times New Roman" w:eastAsia="Times New Roman" w:hAnsi="Times New Roman" w:cs="Times New Roman"/>
          <w:sz w:val="20"/>
          <w:szCs w:val="20"/>
          <w:lang w:val="en-US" w:eastAsia="en-US"/>
        </w:rPr>
        <w:fldChar w:fldCharType="end"/>
      </w:r>
    </w:p>
    <w:p w:rsidR="00AB4337" w:rsidRPr="00AB4337" w:rsidRDefault="00AB4337" w:rsidP="00AB4337">
      <w:pPr>
        <w:spacing w:before="120" w:after="120" w:line="240" w:lineRule="auto"/>
        <w:jc w:val="both"/>
        <w:rPr>
          <w:rFonts w:ascii="Times New Roman" w:eastAsia="Times New Roman" w:hAnsi="Times New Roman" w:cs="Times New Roman"/>
          <w:sz w:val="20"/>
          <w:szCs w:val="20"/>
          <w:lang w:eastAsia="en-US"/>
        </w:rPr>
      </w:pPr>
      <w:r w:rsidRPr="00AB4337">
        <w:rPr>
          <w:rFonts w:ascii="Times New Roman" w:eastAsia="Times New Roman" w:hAnsi="Times New Roman" w:cs="Times New Roman"/>
          <w:sz w:val="20"/>
          <w:szCs w:val="20"/>
          <w:lang w:eastAsia="en-US"/>
        </w:rPr>
        <w:lastRenderedPageBreak/>
        <w:t>The current COVID pandemic situation has led to the cancellation of several scientific symposia in the last year, including the 2020 DAE-SSPS conference that was to be held at BARC, Mumbai during December 2020.</w:t>
      </w:r>
    </w:p>
    <w:p w:rsidR="00AB4337" w:rsidRPr="00AB4337" w:rsidRDefault="00AB4337" w:rsidP="00AB4337">
      <w:pPr>
        <w:spacing w:before="120" w:after="120" w:line="240" w:lineRule="auto"/>
        <w:jc w:val="both"/>
        <w:rPr>
          <w:rFonts w:ascii="Times New Roman" w:eastAsia="Times New Roman" w:hAnsi="Times New Roman" w:cs="Times New Roman"/>
          <w:sz w:val="20"/>
          <w:szCs w:val="20"/>
          <w:lang w:eastAsia="en-US"/>
        </w:rPr>
      </w:pPr>
      <w:r w:rsidRPr="00AB4337">
        <w:rPr>
          <w:rFonts w:ascii="Times New Roman" w:eastAsia="Times New Roman" w:hAnsi="Times New Roman" w:cs="Times New Roman"/>
          <w:sz w:val="20"/>
          <w:szCs w:val="20"/>
          <w:lang w:eastAsia="en-US"/>
        </w:rPr>
        <w:t xml:space="preserve"> This has adversely affected t</w:t>
      </w:r>
      <w:r>
        <w:rPr>
          <w:rFonts w:ascii="Times New Roman" w:eastAsia="Times New Roman" w:hAnsi="Times New Roman" w:cs="Times New Roman"/>
          <w:sz w:val="20"/>
          <w:szCs w:val="20"/>
          <w:lang w:eastAsia="en-US"/>
        </w:rPr>
        <w:t xml:space="preserve">he researchers in the community </w:t>
      </w:r>
      <w:r w:rsidRPr="00AB4337">
        <w:rPr>
          <w:rFonts w:ascii="Times New Roman" w:eastAsia="Times New Roman" w:hAnsi="Times New Roman" w:cs="Times New Roman"/>
          <w:sz w:val="20"/>
          <w:szCs w:val="20"/>
          <w:lang w:eastAsia="en-US"/>
        </w:rPr>
        <w:t xml:space="preserve">more specifically the younger researchers, who have missed a golden opportunity to present both, their work and themselves, to the rest of the scientific community. For more senior researchers, this has impacted their interactions in the community, affecting new ideas and new collaborations. </w:t>
      </w:r>
    </w:p>
    <w:p w:rsidR="00AB4337" w:rsidRPr="00AB4337" w:rsidRDefault="00AB4337" w:rsidP="00AB4337">
      <w:pPr>
        <w:spacing w:before="120" w:after="120" w:line="240" w:lineRule="auto"/>
        <w:jc w:val="both"/>
        <w:rPr>
          <w:rFonts w:ascii="Times New Roman" w:eastAsia="Times New Roman" w:hAnsi="Times New Roman" w:cs="Times New Roman"/>
          <w:sz w:val="20"/>
          <w:szCs w:val="20"/>
          <w:lang w:eastAsia="en-US"/>
        </w:rPr>
      </w:pPr>
      <w:r w:rsidRPr="00AB4337">
        <w:rPr>
          <w:rFonts w:ascii="Times New Roman" w:eastAsia="Times New Roman" w:hAnsi="Times New Roman" w:cs="Times New Roman"/>
          <w:sz w:val="20"/>
          <w:szCs w:val="20"/>
          <w:lang w:eastAsia="en-US"/>
        </w:rPr>
        <w:t>Since the pandemic is still ongoing and far from over, the current 65</w:t>
      </w:r>
      <w:r w:rsidRPr="00AB4337">
        <w:rPr>
          <w:rFonts w:ascii="Times New Roman" w:eastAsia="Times New Roman" w:hAnsi="Times New Roman" w:cs="Times New Roman"/>
          <w:sz w:val="20"/>
          <w:szCs w:val="20"/>
          <w:vertAlign w:val="superscript"/>
          <w:lang w:eastAsia="en-US"/>
        </w:rPr>
        <w:t>th</w:t>
      </w:r>
      <w:r w:rsidRPr="00AB4337">
        <w:rPr>
          <w:rFonts w:ascii="Times New Roman" w:eastAsia="Times New Roman" w:hAnsi="Times New Roman" w:cs="Times New Roman"/>
          <w:sz w:val="20"/>
          <w:szCs w:val="20"/>
          <w:lang w:eastAsia="en-US"/>
        </w:rPr>
        <w:t xml:space="preserve"> DAE-SSPS-2021 is planned to be held in hybrid mode. In this mode, local participants from Mumbai will be participating physically, whereas all others will participate virtually via on-line platform. </w:t>
      </w:r>
    </w:p>
    <w:p w:rsidR="00606BF6" w:rsidRPr="00606BF6" w:rsidRDefault="00AB4337" w:rsidP="00606BF6">
      <w:pPr>
        <w:spacing w:before="120" w:after="120" w:line="240" w:lineRule="auto"/>
        <w:jc w:val="both"/>
        <w:rPr>
          <w:rFonts w:ascii="Times New Roman" w:eastAsia="Times New Roman" w:hAnsi="Times New Roman" w:cs="Times New Roman"/>
          <w:sz w:val="20"/>
          <w:szCs w:val="20"/>
          <w:lang w:eastAsia="en-US"/>
        </w:rPr>
      </w:pPr>
      <w:r w:rsidRPr="00AB4337">
        <w:rPr>
          <w:rFonts w:ascii="Times New Roman" w:eastAsia="Times New Roman" w:hAnsi="Times New Roman" w:cs="Times New Roman"/>
          <w:sz w:val="20"/>
          <w:szCs w:val="20"/>
          <w:lang w:eastAsia="en-US"/>
        </w:rPr>
        <w:t xml:space="preserve">This hybrid mode is expected to be more convenient and safer for participating, considering the current pandemic situation, while reaping the benefits of the conference. </w:t>
      </w:r>
      <w:r w:rsidR="00606BF6" w:rsidRPr="00606BF6">
        <w:rPr>
          <w:rFonts w:ascii="Times New Roman" w:eastAsia="Times New Roman" w:hAnsi="Times New Roman" w:cs="Times New Roman"/>
          <w:sz w:val="20"/>
          <w:szCs w:val="20"/>
          <w:lang w:eastAsia="en-US"/>
        </w:rPr>
        <w:t xml:space="preserve">This hybrid mode is expected to be more convenient and safer for participating, considering the current pandemic situation, while reaping the benefits of the conference. </w:t>
      </w:r>
    </w:p>
    <w:p w:rsidR="00AB4337" w:rsidRPr="00AB4337" w:rsidRDefault="00AB4337" w:rsidP="00AB4337">
      <w:pPr>
        <w:spacing w:before="120" w:after="120" w:line="240" w:lineRule="auto"/>
        <w:rPr>
          <w:rFonts w:ascii="Times New Roman" w:eastAsia="Times New Roman" w:hAnsi="Times New Roman" w:cs="Times New Roman"/>
          <w:sz w:val="20"/>
          <w:szCs w:val="20"/>
          <w:lang w:val="en-US" w:eastAsia="en-US"/>
        </w:rPr>
      </w:pPr>
      <w:r w:rsidRPr="00AB4337">
        <w:rPr>
          <w:rFonts w:ascii="Times New Roman" w:eastAsia="Times New Roman" w:hAnsi="Times New Roman" w:cs="Times New Roman"/>
          <w:b/>
          <w:bCs/>
          <w:noProof/>
          <w:sz w:val="20"/>
          <w:szCs w:val="20"/>
          <w:lang w:bidi="hi-IN"/>
        </w:rPr>
        <w:drawing>
          <wp:inline distT="0" distB="0" distL="0" distR="0">
            <wp:extent cx="2505710" cy="2037080"/>
            <wp:effectExtent l="19050" t="0" r="889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05710" cy="2037080"/>
                    </a:xfrm>
                    <a:prstGeom prst="rect">
                      <a:avLst/>
                    </a:prstGeom>
                    <a:noFill/>
                    <a:ln>
                      <a:noFill/>
                    </a:ln>
                  </pic:spPr>
                </pic:pic>
              </a:graphicData>
            </a:graphic>
          </wp:inline>
        </w:drawing>
      </w:r>
    </w:p>
    <w:p w:rsidR="00AB4337" w:rsidRPr="00AB4337" w:rsidRDefault="00AB4337" w:rsidP="00AB4337">
      <w:pPr>
        <w:spacing w:after="120" w:line="240" w:lineRule="auto"/>
        <w:jc w:val="both"/>
        <w:rPr>
          <w:rFonts w:ascii="Times New Roman" w:eastAsia="Times New Roman" w:hAnsi="Times New Roman" w:cs="Times New Roman"/>
          <w:sz w:val="18"/>
          <w:szCs w:val="18"/>
          <w:lang w:val="en-US" w:eastAsia="en-US"/>
        </w:rPr>
      </w:pPr>
      <w:proofErr w:type="gramStart"/>
      <w:r w:rsidRPr="00AB4337">
        <w:rPr>
          <w:rFonts w:ascii="Times New Roman" w:eastAsia="Times New Roman" w:hAnsi="Times New Roman" w:cs="Times New Roman"/>
          <w:b/>
          <w:sz w:val="20"/>
          <w:szCs w:val="20"/>
          <w:lang w:val="en-US" w:eastAsia="en-US"/>
        </w:rPr>
        <w:t>Fig. 2.</w:t>
      </w:r>
      <w:proofErr w:type="gramEnd"/>
      <w:r w:rsidRPr="00AB4337">
        <w:rPr>
          <w:rFonts w:ascii="Times New Roman" w:eastAsia="Times New Roman" w:hAnsi="Times New Roman" w:cs="Times New Roman"/>
          <w:sz w:val="18"/>
          <w:szCs w:val="18"/>
          <w:lang w:val="en-US" w:eastAsia="en-US"/>
        </w:rPr>
        <w:t xml:space="preserve">  This is the Style for Figure Captions. Center this if it doesn’t run for more than one line.</w:t>
      </w:r>
    </w:p>
    <w:p w:rsidR="00AB4337" w:rsidRDefault="00AB4337" w:rsidP="00AB4337">
      <w:pPr>
        <w:spacing w:after="0" w:line="240" w:lineRule="auto"/>
        <w:jc w:val="both"/>
        <w:rPr>
          <w:rFonts w:ascii="Times New Roman" w:eastAsia="Times New Roman" w:hAnsi="Times New Roman" w:cs="Times New Roman"/>
          <w:sz w:val="20"/>
          <w:szCs w:val="20"/>
          <w:lang w:val="en-US" w:eastAsia="en-US"/>
        </w:rPr>
      </w:pPr>
      <w:r w:rsidRPr="00AB4337">
        <w:rPr>
          <w:rFonts w:ascii="Times New Roman" w:eastAsia="Times New Roman" w:hAnsi="Times New Roman" w:cs="Times New Roman"/>
          <w:sz w:val="20"/>
          <w:szCs w:val="20"/>
          <w:lang w:eastAsia="en-US"/>
        </w:rPr>
        <w:t>Since the pandemic is still ongoing and far from over, the current 65</w:t>
      </w:r>
      <w:r w:rsidRPr="00AB4337">
        <w:rPr>
          <w:rFonts w:ascii="Times New Roman" w:eastAsia="Times New Roman" w:hAnsi="Times New Roman" w:cs="Times New Roman"/>
          <w:sz w:val="20"/>
          <w:szCs w:val="20"/>
          <w:vertAlign w:val="superscript"/>
          <w:lang w:eastAsia="en-US"/>
        </w:rPr>
        <w:t>th</w:t>
      </w:r>
      <w:r w:rsidRPr="00AB4337">
        <w:rPr>
          <w:rFonts w:ascii="Times New Roman" w:eastAsia="Times New Roman" w:hAnsi="Times New Roman" w:cs="Times New Roman"/>
          <w:sz w:val="20"/>
          <w:szCs w:val="20"/>
          <w:lang w:eastAsia="en-US"/>
        </w:rPr>
        <w:t xml:space="preserve"> DAE-SSPS-2021 is planned to be held in hybrid mode. In this mode, local participants from Mumbai will be participating physically, whereas all others will participate virtually via on-line platform. </w:t>
      </w:r>
      <w:proofErr w:type="gramStart"/>
      <w:r w:rsidRPr="00AB4337">
        <w:rPr>
          <w:rFonts w:ascii="Times New Roman" w:eastAsia="Times New Roman" w:hAnsi="Times New Roman" w:cs="Times New Roman"/>
          <w:sz w:val="20"/>
          <w:szCs w:val="20"/>
          <w:lang w:val="en-US" w:eastAsia="en-US"/>
        </w:rPr>
        <w:t>Once the manuscript is written as per the format in MS Word</w:t>
      </w:r>
      <w:r w:rsidR="00860628">
        <w:rPr>
          <w:rFonts w:ascii="Times New Roman" w:eastAsia="Times New Roman" w:hAnsi="Times New Roman" w:cs="Times New Roman"/>
          <w:sz w:val="20"/>
          <w:szCs w:val="20"/>
          <w:lang w:val="en-US" w:eastAsia="en-US"/>
        </w:rPr>
        <w:t xml:space="preserve"> </w:t>
      </w:r>
      <w:r w:rsidRPr="00AB4337">
        <w:rPr>
          <w:rFonts w:ascii="Times New Roman" w:eastAsia="Times New Roman" w:hAnsi="Times New Roman" w:cs="Times New Roman"/>
          <w:sz w:val="20"/>
          <w:szCs w:val="20"/>
          <w:lang w:val="en-US" w:eastAsia="en-US"/>
        </w:rPr>
        <w:t>DOCX.</w:t>
      </w:r>
      <w:proofErr w:type="gramEnd"/>
      <w:r w:rsidRPr="00AB4337">
        <w:rPr>
          <w:rFonts w:ascii="Times New Roman" w:eastAsia="Times New Roman" w:hAnsi="Times New Roman" w:cs="Times New Roman"/>
          <w:sz w:val="20"/>
          <w:szCs w:val="20"/>
          <w:lang w:val="en-US" w:eastAsia="en-US"/>
        </w:rPr>
        <w:t xml:space="preserve"> </w:t>
      </w:r>
      <w:proofErr w:type="gramStart"/>
      <w:r w:rsidRPr="00AB4337">
        <w:rPr>
          <w:rFonts w:ascii="Times New Roman" w:eastAsia="Times New Roman" w:hAnsi="Times New Roman" w:cs="Times New Roman"/>
          <w:sz w:val="20"/>
          <w:szCs w:val="20"/>
          <w:lang w:val="en-US" w:eastAsia="en-US"/>
        </w:rPr>
        <w:t>it</w:t>
      </w:r>
      <w:proofErr w:type="gramEnd"/>
      <w:r w:rsidRPr="00AB4337">
        <w:rPr>
          <w:rFonts w:ascii="Times New Roman" w:eastAsia="Times New Roman" w:hAnsi="Times New Roman" w:cs="Times New Roman"/>
          <w:sz w:val="20"/>
          <w:szCs w:val="20"/>
          <w:lang w:val="en-US" w:eastAsia="en-US"/>
        </w:rPr>
        <w:t xml:space="preserve"> should be compiled and converted to a </w:t>
      </w:r>
      <w:proofErr w:type="spellStart"/>
      <w:r w:rsidRPr="00AB4337">
        <w:rPr>
          <w:rFonts w:ascii="Times New Roman" w:eastAsia="Times New Roman" w:hAnsi="Times New Roman" w:cs="Times New Roman"/>
          <w:sz w:val="20"/>
          <w:szCs w:val="20"/>
          <w:lang w:val="en-US" w:eastAsia="en-US"/>
        </w:rPr>
        <w:t>pdf</w:t>
      </w:r>
      <w:proofErr w:type="spellEnd"/>
      <w:r w:rsidRPr="00AB4337">
        <w:rPr>
          <w:rFonts w:ascii="Times New Roman" w:eastAsia="Times New Roman" w:hAnsi="Times New Roman" w:cs="Times New Roman"/>
          <w:sz w:val="20"/>
          <w:szCs w:val="20"/>
          <w:lang w:val="en-US" w:eastAsia="en-US"/>
        </w:rPr>
        <w:t xml:space="preserve"> file. You will need to create a ‘user account’ at the symposium website to submit a paper.</w:t>
      </w:r>
      <w:r w:rsidR="00860628">
        <w:rPr>
          <w:rFonts w:ascii="Times New Roman" w:eastAsia="Times New Roman" w:hAnsi="Times New Roman" w:cs="Times New Roman"/>
          <w:sz w:val="20"/>
          <w:szCs w:val="20"/>
          <w:lang w:val="en-US" w:eastAsia="en-US"/>
        </w:rPr>
        <w:t xml:space="preserve"> </w:t>
      </w:r>
      <w:r w:rsidRPr="00AB4337">
        <w:rPr>
          <w:rFonts w:ascii="Times New Roman" w:eastAsia="Times New Roman" w:hAnsi="Times New Roman" w:cs="Times New Roman"/>
          <w:sz w:val="20"/>
          <w:szCs w:val="20"/>
          <w:lang w:val="en-US" w:eastAsia="en-US"/>
        </w:rPr>
        <w:t>Please download ‘double column’ template file (*.docx) from the symposium website to prepare manuscripts. The DOCX files of manuscript as well as a PDF version of the manuscript have to be uploaded at the website.</w:t>
      </w:r>
      <w:r>
        <w:rPr>
          <w:rFonts w:ascii="Times New Roman" w:eastAsia="Times New Roman" w:hAnsi="Times New Roman" w:cs="Times New Roman"/>
          <w:sz w:val="20"/>
          <w:szCs w:val="20"/>
          <w:lang w:val="en-US" w:eastAsia="en-US"/>
        </w:rPr>
        <w:t xml:space="preserve"> </w:t>
      </w:r>
      <w:proofErr w:type="gramStart"/>
      <w:r w:rsidRPr="00AB4337">
        <w:rPr>
          <w:rFonts w:ascii="Times New Roman" w:eastAsia="Times New Roman" w:hAnsi="Times New Roman" w:cs="Times New Roman"/>
          <w:sz w:val="20"/>
          <w:szCs w:val="20"/>
          <w:lang w:val="en-US" w:eastAsia="en-US"/>
        </w:rPr>
        <w:t>a</w:t>
      </w:r>
      <w:proofErr w:type="gramEnd"/>
      <w:r w:rsidRPr="00AB4337">
        <w:rPr>
          <w:rFonts w:ascii="Times New Roman" w:eastAsia="Times New Roman" w:hAnsi="Times New Roman" w:cs="Times New Roman"/>
          <w:sz w:val="20"/>
          <w:szCs w:val="20"/>
          <w:lang w:val="en-US" w:eastAsia="en-US"/>
        </w:rPr>
        <w:t xml:space="preserve"> paper.</w:t>
      </w:r>
      <w:r>
        <w:rPr>
          <w:rFonts w:ascii="Times New Roman" w:eastAsia="Times New Roman" w:hAnsi="Times New Roman" w:cs="Times New Roman"/>
          <w:sz w:val="20"/>
          <w:szCs w:val="20"/>
          <w:lang w:val="en-US" w:eastAsia="en-US"/>
        </w:rPr>
        <w:t xml:space="preserve"> </w:t>
      </w:r>
      <w:r w:rsidRPr="00AB4337">
        <w:rPr>
          <w:rFonts w:ascii="Times New Roman" w:eastAsia="Times New Roman" w:hAnsi="Times New Roman" w:cs="Times New Roman"/>
          <w:sz w:val="20"/>
          <w:szCs w:val="20"/>
          <w:lang w:val="en-US" w:eastAsia="en-US"/>
        </w:rPr>
        <w:t>Please download ‘double column’ template file (*.docx) from the symposium website to prepare manuscripts. The DOCX files of manuscript as well</w:t>
      </w:r>
    </w:p>
    <w:p w:rsidR="00AB4337" w:rsidRPr="00AB4337" w:rsidRDefault="00AB4337" w:rsidP="00AB4337">
      <w:pPr>
        <w:spacing w:after="0" w:line="240" w:lineRule="auto"/>
        <w:jc w:val="both"/>
        <w:rPr>
          <w:rFonts w:ascii="Times New Roman" w:eastAsia="Times New Roman" w:hAnsi="Times New Roman" w:cs="Times New Roman"/>
          <w:sz w:val="20"/>
          <w:szCs w:val="20"/>
          <w:lang w:val="en-US" w:eastAsia="en-US"/>
        </w:rPr>
      </w:pPr>
    </w:p>
    <w:tbl>
      <w:tblPr>
        <w:tblW w:w="0" w:type="auto"/>
        <w:tblInd w:w="108" w:type="dxa"/>
        <w:tblLayout w:type="fixed"/>
        <w:tblLook w:val="0000"/>
      </w:tblPr>
      <w:tblGrid>
        <w:gridCol w:w="2272"/>
        <w:gridCol w:w="1697"/>
      </w:tblGrid>
      <w:tr w:rsidR="00AB4337" w:rsidRPr="00AB4337" w:rsidTr="002A00A5">
        <w:trPr>
          <w:cantSplit/>
        </w:trPr>
        <w:tc>
          <w:tcPr>
            <w:tcW w:w="3969" w:type="dxa"/>
            <w:gridSpan w:val="2"/>
          </w:tcPr>
          <w:p w:rsidR="00AB4337" w:rsidRPr="00AB4337" w:rsidRDefault="00AB4337" w:rsidP="00AB4337">
            <w:pPr>
              <w:keepNext/>
              <w:spacing w:after="0" w:line="240" w:lineRule="auto"/>
              <w:rPr>
                <w:rFonts w:ascii="Times New Roman" w:eastAsia="Times New Roman" w:hAnsi="Times New Roman" w:cs="Times New Roman"/>
                <w:b/>
                <w:sz w:val="18"/>
                <w:szCs w:val="20"/>
                <w:lang w:val="en-US" w:eastAsia="en-US"/>
              </w:rPr>
            </w:pPr>
            <w:r w:rsidRPr="00AB4337">
              <w:rPr>
                <w:rFonts w:ascii="Times New Roman" w:eastAsia="Times New Roman" w:hAnsi="Times New Roman" w:cs="Times New Roman"/>
                <w:b/>
                <w:sz w:val="18"/>
                <w:szCs w:val="20"/>
                <w:lang w:val="en-US" w:eastAsia="en-US"/>
              </w:rPr>
              <w:t xml:space="preserve">Table 1. </w:t>
            </w:r>
            <w:r w:rsidRPr="00AB4337">
              <w:rPr>
                <w:rFonts w:ascii="Times New Roman" w:eastAsia="Times New Roman" w:hAnsi="Times New Roman" w:cs="Times New Roman"/>
                <w:sz w:val="18"/>
                <w:szCs w:val="20"/>
                <w:lang w:val="en-US" w:eastAsia="en-US"/>
              </w:rPr>
              <w:t xml:space="preserve">Type Table Name </w:t>
            </w:r>
            <w:proofErr w:type="spellStart"/>
            <w:r w:rsidRPr="00AB4337">
              <w:rPr>
                <w:rFonts w:ascii="Times New Roman" w:eastAsia="Times New Roman" w:hAnsi="Times New Roman" w:cs="Times New Roman"/>
                <w:sz w:val="18"/>
                <w:szCs w:val="20"/>
                <w:lang w:val="en-US" w:eastAsia="en-US"/>
              </w:rPr>
              <w:t>Here.</w:t>
            </w:r>
            <w:proofErr w:type="spellEnd"/>
          </w:p>
        </w:tc>
      </w:tr>
      <w:tr w:rsidR="00AB4337" w:rsidRPr="00AB4337" w:rsidTr="002A00A5">
        <w:trPr>
          <w:cantSplit/>
        </w:trPr>
        <w:tc>
          <w:tcPr>
            <w:tcW w:w="2272" w:type="dxa"/>
            <w:tcBorders>
              <w:top w:val="single" w:sz="4" w:space="0" w:color="auto"/>
            </w:tcBorders>
          </w:tcPr>
          <w:p w:rsidR="00AB4337" w:rsidRPr="00AB4337" w:rsidRDefault="00AB4337" w:rsidP="00AB4337">
            <w:pPr>
              <w:keepNext/>
              <w:spacing w:after="0" w:line="240" w:lineRule="auto"/>
              <w:jc w:val="center"/>
              <w:rPr>
                <w:rFonts w:ascii="Times New Roman" w:eastAsia="Times New Roman" w:hAnsi="Times New Roman" w:cs="Times New Roman"/>
                <w:b/>
                <w:sz w:val="18"/>
                <w:szCs w:val="20"/>
                <w:lang w:val="en-US" w:eastAsia="en-US"/>
              </w:rPr>
            </w:pPr>
            <w:r w:rsidRPr="00AB4337">
              <w:rPr>
                <w:rFonts w:ascii="Times New Roman" w:eastAsia="Times New Roman" w:hAnsi="Times New Roman" w:cs="Times New Roman"/>
                <w:b/>
                <w:sz w:val="18"/>
                <w:szCs w:val="20"/>
                <w:lang w:val="en-US" w:eastAsia="en-US"/>
              </w:rPr>
              <w:t>Column Header Goes Here</w:t>
            </w:r>
          </w:p>
        </w:tc>
        <w:tc>
          <w:tcPr>
            <w:tcW w:w="1697" w:type="dxa"/>
            <w:tcBorders>
              <w:top w:val="single" w:sz="4" w:space="0" w:color="auto"/>
            </w:tcBorders>
          </w:tcPr>
          <w:p w:rsidR="00AB4337" w:rsidRPr="00AB4337" w:rsidRDefault="00AB4337" w:rsidP="00AB4337">
            <w:pPr>
              <w:keepNext/>
              <w:spacing w:after="0" w:line="240" w:lineRule="auto"/>
              <w:jc w:val="center"/>
              <w:rPr>
                <w:rFonts w:ascii="Times New Roman" w:eastAsia="Times New Roman" w:hAnsi="Times New Roman" w:cs="Times New Roman"/>
                <w:b/>
                <w:sz w:val="18"/>
                <w:szCs w:val="20"/>
                <w:lang w:val="en-US" w:eastAsia="en-US"/>
              </w:rPr>
            </w:pPr>
            <w:r w:rsidRPr="00AB4337">
              <w:rPr>
                <w:rFonts w:ascii="Times New Roman" w:eastAsia="Times New Roman" w:hAnsi="Times New Roman" w:cs="Times New Roman"/>
                <w:b/>
                <w:sz w:val="18"/>
                <w:szCs w:val="20"/>
                <w:lang w:val="en-US" w:eastAsia="en-US"/>
              </w:rPr>
              <w:t>Column Header Goes Here</w:t>
            </w:r>
          </w:p>
        </w:tc>
      </w:tr>
      <w:tr w:rsidR="00AB4337" w:rsidRPr="00AB4337" w:rsidTr="002A00A5">
        <w:trPr>
          <w:cantSplit/>
        </w:trPr>
        <w:tc>
          <w:tcPr>
            <w:tcW w:w="2272" w:type="dxa"/>
            <w:tcBorders>
              <w:top w:val="single" w:sz="4" w:space="0" w:color="auto"/>
            </w:tcBorders>
          </w:tcPr>
          <w:p w:rsidR="00AB4337" w:rsidRPr="00AB4337" w:rsidRDefault="00AB4337" w:rsidP="00AB4337">
            <w:pPr>
              <w:spacing w:after="0" w:line="240" w:lineRule="auto"/>
              <w:rPr>
                <w:rFonts w:ascii="Times New Roman" w:eastAsia="Times New Roman" w:hAnsi="Times New Roman" w:cs="Times New Roman"/>
                <w:sz w:val="18"/>
                <w:szCs w:val="20"/>
                <w:lang w:val="en-US" w:eastAsia="en-US"/>
              </w:rPr>
            </w:pPr>
            <w:r w:rsidRPr="00AB4337">
              <w:rPr>
                <w:rFonts w:ascii="Times New Roman" w:eastAsia="Times New Roman" w:hAnsi="Times New Roman" w:cs="Times New Roman"/>
                <w:sz w:val="18"/>
                <w:szCs w:val="20"/>
                <w:lang w:val="en-US" w:eastAsia="en-US"/>
              </w:rPr>
              <w:t>Row Name Goes Here</w:t>
            </w:r>
          </w:p>
        </w:tc>
        <w:tc>
          <w:tcPr>
            <w:tcW w:w="1697" w:type="dxa"/>
            <w:tcBorders>
              <w:top w:val="single" w:sz="4" w:space="0" w:color="auto"/>
            </w:tcBorders>
          </w:tcPr>
          <w:p w:rsidR="00AB4337" w:rsidRPr="00AB4337" w:rsidRDefault="00AB4337" w:rsidP="00AB4337">
            <w:pPr>
              <w:spacing w:after="0" w:line="240" w:lineRule="auto"/>
              <w:jc w:val="center"/>
              <w:rPr>
                <w:rFonts w:ascii="Times New Roman" w:eastAsia="Times New Roman" w:hAnsi="Times New Roman" w:cs="Times New Roman"/>
                <w:sz w:val="18"/>
                <w:szCs w:val="20"/>
                <w:lang w:val="en-US" w:eastAsia="en-US"/>
              </w:rPr>
            </w:pPr>
            <w:r w:rsidRPr="00AB4337">
              <w:rPr>
                <w:rFonts w:ascii="Times New Roman" w:eastAsia="Times New Roman" w:hAnsi="Times New Roman" w:cs="Times New Roman"/>
                <w:sz w:val="18"/>
                <w:szCs w:val="20"/>
                <w:lang w:val="en-US" w:eastAsia="en-US"/>
              </w:rPr>
              <w:t>x</w:t>
            </w:r>
          </w:p>
        </w:tc>
      </w:tr>
      <w:tr w:rsidR="00AB4337" w:rsidRPr="00AB4337" w:rsidTr="002A00A5">
        <w:trPr>
          <w:cantSplit/>
        </w:trPr>
        <w:tc>
          <w:tcPr>
            <w:tcW w:w="2272" w:type="dxa"/>
          </w:tcPr>
          <w:p w:rsidR="00AB4337" w:rsidRPr="00AB4337" w:rsidRDefault="00AB4337" w:rsidP="00AB4337">
            <w:pPr>
              <w:spacing w:after="0" w:line="240" w:lineRule="auto"/>
              <w:rPr>
                <w:rFonts w:ascii="Times New Roman" w:eastAsia="Times New Roman" w:hAnsi="Times New Roman" w:cs="Times New Roman"/>
                <w:sz w:val="18"/>
                <w:szCs w:val="20"/>
                <w:lang w:val="en-US" w:eastAsia="en-US"/>
              </w:rPr>
            </w:pPr>
            <w:r w:rsidRPr="00AB4337">
              <w:rPr>
                <w:rFonts w:ascii="Times New Roman" w:eastAsia="Times New Roman" w:hAnsi="Times New Roman" w:cs="Times New Roman"/>
                <w:sz w:val="18"/>
                <w:szCs w:val="20"/>
                <w:lang w:val="en-US" w:eastAsia="en-US"/>
              </w:rPr>
              <w:t>Row Name Goes Here</w:t>
            </w:r>
          </w:p>
        </w:tc>
        <w:tc>
          <w:tcPr>
            <w:tcW w:w="1697" w:type="dxa"/>
          </w:tcPr>
          <w:p w:rsidR="00AB4337" w:rsidRPr="00AB4337" w:rsidRDefault="00AB4337" w:rsidP="00AB4337">
            <w:pPr>
              <w:spacing w:after="0" w:line="240" w:lineRule="auto"/>
              <w:jc w:val="center"/>
              <w:rPr>
                <w:rFonts w:ascii="Times New Roman" w:eastAsia="Times New Roman" w:hAnsi="Times New Roman" w:cs="Times New Roman"/>
                <w:sz w:val="18"/>
                <w:szCs w:val="20"/>
                <w:lang w:val="en-US" w:eastAsia="en-US"/>
              </w:rPr>
            </w:pPr>
            <w:r w:rsidRPr="00AB4337">
              <w:rPr>
                <w:rFonts w:ascii="Times New Roman" w:eastAsia="Times New Roman" w:hAnsi="Times New Roman" w:cs="Times New Roman"/>
                <w:sz w:val="18"/>
                <w:szCs w:val="20"/>
                <w:lang w:val="en-US" w:eastAsia="en-US"/>
              </w:rPr>
              <w:t>x</w:t>
            </w:r>
          </w:p>
        </w:tc>
      </w:tr>
      <w:tr w:rsidR="00AB4337" w:rsidRPr="00AB4337" w:rsidTr="002A00A5">
        <w:trPr>
          <w:cantSplit/>
        </w:trPr>
        <w:tc>
          <w:tcPr>
            <w:tcW w:w="2272" w:type="dxa"/>
            <w:tcBorders>
              <w:bottom w:val="single" w:sz="4" w:space="0" w:color="auto"/>
            </w:tcBorders>
          </w:tcPr>
          <w:p w:rsidR="00AB4337" w:rsidRPr="00AB4337" w:rsidRDefault="00AB4337" w:rsidP="00AB4337">
            <w:pPr>
              <w:spacing w:after="0" w:line="240" w:lineRule="auto"/>
              <w:rPr>
                <w:rFonts w:ascii="Times New Roman" w:eastAsia="Times New Roman" w:hAnsi="Times New Roman" w:cs="Times New Roman"/>
                <w:sz w:val="18"/>
                <w:szCs w:val="20"/>
                <w:lang w:val="en-US" w:eastAsia="en-US"/>
              </w:rPr>
            </w:pPr>
            <w:r w:rsidRPr="00AB4337">
              <w:rPr>
                <w:rFonts w:ascii="Times New Roman" w:eastAsia="Times New Roman" w:hAnsi="Times New Roman" w:cs="Times New Roman"/>
                <w:sz w:val="18"/>
                <w:szCs w:val="20"/>
                <w:lang w:val="en-US" w:eastAsia="en-US"/>
              </w:rPr>
              <w:t>Row Name Goes Here</w:t>
            </w:r>
          </w:p>
        </w:tc>
        <w:tc>
          <w:tcPr>
            <w:tcW w:w="1697" w:type="dxa"/>
            <w:tcBorders>
              <w:bottom w:val="single" w:sz="4" w:space="0" w:color="auto"/>
            </w:tcBorders>
          </w:tcPr>
          <w:p w:rsidR="00AB4337" w:rsidRPr="00AB4337" w:rsidRDefault="00AB4337" w:rsidP="00AB4337">
            <w:pPr>
              <w:spacing w:after="0" w:line="240" w:lineRule="auto"/>
              <w:jc w:val="center"/>
              <w:rPr>
                <w:rFonts w:ascii="Times New Roman" w:eastAsia="Times New Roman" w:hAnsi="Times New Roman" w:cs="Times New Roman"/>
                <w:sz w:val="18"/>
                <w:szCs w:val="20"/>
                <w:lang w:val="en-US" w:eastAsia="en-US"/>
              </w:rPr>
            </w:pPr>
            <w:r w:rsidRPr="00AB4337">
              <w:rPr>
                <w:rFonts w:ascii="Times New Roman" w:eastAsia="Times New Roman" w:hAnsi="Times New Roman" w:cs="Times New Roman"/>
                <w:sz w:val="18"/>
                <w:szCs w:val="20"/>
                <w:lang w:val="en-US" w:eastAsia="en-US"/>
              </w:rPr>
              <w:t>x</w:t>
            </w:r>
          </w:p>
        </w:tc>
      </w:tr>
    </w:tbl>
    <w:p w:rsidR="00AB4337" w:rsidRPr="00AB4337" w:rsidRDefault="00AB4337" w:rsidP="00AB4337">
      <w:pPr>
        <w:keepNext/>
        <w:spacing w:before="120" w:after="120" w:line="240" w:lineRule="auto"/>
        <w:outlineLvl w:val="0"/>
        <w:rPr>
          <w:rFonts w:ascii="Times New Roman" w:eastAsia="Times New Roman" w:hAnsi="Times New Roman" w:cs="Times New Roman"/>
          <w:b/>
          <w:caps/>
          <w:sz w:val="24"/>
          <w:szCs w:val="20"/>
          <w:lang w:val="en-US" w:eastAsia="en-US"/>
        </w:rPr>
      </w:pPr>
      <w:r w:rsidRPr="00AB4337">
        <w:rPr>
          <w:rFonts w:ascii="Times New Roman" w:eastAsia="Times New Roman" w:hAnsi="Times New Roman" w:cs="Times New Roman"/>
          <w:b/>
          <w:sz w:val="24"/>
          <w:szCs w:val="20"/>
          <w:lang w:val="en-US" w:eastAsia="en-US"/>
        </w:rPr>
        <w:t>General Guidelines</w:t>
      </w:r>
    </w:p>
    <w:p w:rsidR="00AB4337" w:rsidRPr="00AB4337" w:rsidRDefault="00AB4337" w:rsidP="00AB4337">
      <w:pPr>
        <w:spacing w:after="0" w:line="240" w:lineRule="auto"/>
        <w:jc w:val="both"/>
        <w:rPr>
          <w:rFonts w:ascii="Times New Roman" w:eastAsia="Times New Roman" w:hAnsi="Times New Roman" w:cs="Times New Roman"/>
          <w:sz w:val="20"/>
          <w:szCs w:val="20"/>
          <w:lang w:val="en-US" w:eastAsia="en-US"/>
        </w:rPr>
      </w:pPr>
      <w:proofErr w:type="gramStart"/>
      <w:r w:rsidRPr="00AB4337">
        <w:rPr>
          <w:rFonts w:ascii="Times New Roman" w:eastAsia="Times New Roman" w:hAnsi="Times New Roman" w:cs="Times New Roman"/>
          <w:sz w:val="20"/>
          <w:szCs w:val="20"/>
          <w:lang w:val="en-US" w:eastAsia="en-US"/>
        </w:rPr>
        <w:t>Once the manuscript is written as per the format in MS Word</w:t>
      </w:r>
      <w:r w:rsidR="00FD03CD">
        <w:rPr>
          <w:rFonts w:ascii="Times New Roman" w:eastAsia="Times New Roman" w:hAnsi="Times New Roman" w:cs="Times New Roman"/>
          <w:sz w:val="20"/>
          <w:szCs w:val="20"/>
          <w:lang w:val="en-US" w:eastAsia="en-US"/>
        </w:rPr>
        <w:t xml:space="preserve"> </w:t>
      </w:r>
      <w:r w:rsidRPr="00AB4337">
        <w:rPr>
          <w:rFonts w:ascii="Times New Roman" w:eastAsia="Times New Roman" w:hAnsi="Times New Roman" w:cs="Times New Roman"/>
          <w:sz w:val="20"/>
          <w:szCs w:val="20"/>
          <w:lang w:val="en-US" w:eastAsia="en-US"/>
        </w:rPr>
        <w:t>DOCX.</w:t>
      </w:r>
      <w:proofErr w:type="gramEnd"/>
      <w:r w:rsidRPr="00AB4337">
        <w:rPr>
          <w:rFonts w:ascii="Times New Roman" w:eastAsia="Times New Roman" w:hAnsi="Times New Roman" w:cs="Times New Roman"/>
          <w:sz w:val="20"/>
          <w:szCs w:val="20"/>
          <w:lang w:val="en-US" w:eastAsia="en-US"/>
        </w:rPr>
        <w:t xml:space="preserve"> </w:t>
      </w:r>
      <w:proofErr w:type="gramStart"/>
      <w:r w:rsidRPr="00AB4337">
        <w:rPr>
          <w:rFonts w:ascii="Times New Roman" w:eastAsia="Times New Roman" w:hAnsi="Times New Roman" w:cs="Times New Roman"/>
          <w:sz w:val="20"/>
          <w:szCs w:val="20"/>
          <w:lang w:val="en-US" w:eastAsia="en-US"/>
        </w:rPr>
        <w:t>it</w:t>
      </w:r>
      <w:proofErr w:type="gramEnd"/>
      <w:r w:rsidRPr="00AB4337">
        <w:rPr>
          <w:rFonts w:ascii="Times New Roman" w:eastAsia="Times New Roman" w:hAnsi="Times New Roman" w:cs="Times New Roman"/>
          <w:sz w:val="20"/>
          <w:szCs w:val="20"/>
          <w:lang w:val="en-US" w:eastAsia="en-US"/>
        </w:rPr>
        <w:t xml:space="preserve"> should be compiled and converted to a </w:t>
      </w:r>
      <w:proofErr w:type="spellStart"/>
      <w:r w:rsidRPr="00AB4337">
        <w:rPr>
          <w:rFonts w:ascii="Times New Roman" w:eastAsia="Times New Roman" w:hAnsi="Times New Roman" w:cs="Times New Roman"/>
          <w:sz w:val="20"/>
          <w:szCs w:val="20"/>
          <w:lang w:val="en-US" w:eastAsia="en-US"/>
        </w:rPr>
        <w:t>pdf</w:t>
      </w:r>
      <w:proofErr w:type="spellEnd"/>
      <w:r w:rsidRPr="00AB4337">
        <w:rPr>
          <w:rFonts w:ascii="Times New Roman" w:eastAsia="Times New Roman" w:hAnsi="Times New Roman" w:cs="Times New Roman"/>
          <w:sz w:val="20"/>
          <w:szCs w:val="20"/>
          <w:lang w:val="en-US" w:eastAsia="en-US"/>
        </w:rPr>
        <w:t xml:space="preserve"> file. You will need to create a ‘user account’ at the symposium website to submit a paper.</w:t>
      </w:r>
      <w:r w:rsidR="00FD03CD">
        <w:rPr>
          <w:rFonts w:ascii="Times New Roman" w:eastAsia="Times New Roman" w:hAnsi="Times New Roman" w:cs="Times New Roman"/>
          <w:sz w:val="20"/>
          <w:szCs w:val="20"/>
          <w:lang w:val="en-US" w:eastAsia="en-US"/>
        </w:rPr>
        <w:t xml:space="preserve"> </w:t>
      </w:r>
      <w:r w:rsidRPr="00AB4337">
        <w:rPr>
          <w:rFonts w:ascii="Times New Roman" w:eastAsia="Times New Roman" w:hAnsi="Times New Roman" w:cs="Times New Roman"/>
          <w:sz w:val="20"/>
          <w:szCs w:val="20"/>
          <w:lang w:val="en-US" w:eastAsia="en-US"/>
        </w:rPr>
        <w:t>Please download ‘double column’ template file (*.docx) from the symposium website to prepare manuscripts. The DOCX files of manuscript as well as a PDF version of the manuscript have to be uploaded at the website.</w:t>
      </w:r>
    </w:p>
    <w:p w:rsidR="00AB4337" w:rsidRPr="00AB4337" w:rsidRDefault="00AB4337" w:rsidP="00AB4337">
      <w:pPr>
        <w:spacing w:after="0" w:line="240" w:lineRule="auto"/>
        <w:ind w:firstLine="432"/>
        <w:jc w:val="both"/>
        <w:rPr>
          <w:rFonts w:ascii="Times New Roman" w:eastAsia="Times New Roman" w:hAnsi="Times New Roman" w:cs="Times New Roman"/>
          <w:sz w:val="20"/>
          <w:szCs w:val="20"/>
          <w:lang w:val="en-US" w:eastAsia="en-US"/>
        </w:rPr>
      </w:pPr>
      <w:r w:rsidRPr="00AB4337">
        <w:rPr>
          <w:rFonts w:ascii="Times New Roman" w:eastAsia="Times New Roman" w:hAnsi="Times New Roman" w:cs="Times New Roman"/>
          <w:sz w:val="20"/>
          <w:szCs w:val="20"/>
          <w:lang w:val="en-US" w:eastAsia="en-US"/>
        </w:rPr>
        <w:t>It is not encouraged to have the figures and tables together to occupy more than 50% of available area. Also the content should be sufficient and complete. Authors are also expected not to split their work to submit multiple contributions. Although the contributions are in soft copy form, the symposium organizer will not make any attempt to edit it to conform to the template format.</w:t>
      </w:r>
    </w:p>
    <w:p w:rsidR="00AB4337" w:rsidRPr="00AB4337" w:rsidRDefault="00AB4337" w:rsidP="00AB4337">
      <w:pPr>
        <w:spacing w:after="0" w:line="240" w:lineRule="auto"/>
        <w:ind w:firstLine="432"/>
        <w:jc w:val="both"/>
        <w:rPr>
          <w:rFonts w:ascii="Times New Roman" w:eastAsia="Times New Roman" w:hAnsi="Times New Roman" w:cs="Times New Roman"/>
          <w:sz w:val="20"/>
          <w:szCs w:val="20"/>
          <w:lang w:val="en-US" w:eastAsia="en-US"/>
        </w:rPr>
      </w:pPr>
      <w:r w:rsidRPr="00AB4337">
        <w:rPr>
          <w:rFonts w:ascii="Times New Roman" w:eastAsia="Times New Roman" w:hAnsi="Times New Roman" w:cs="Times New Roman"/>
          <w:sz w:val="20"/>
          <w:szCs w:val="20"/>
          <w:lang w:val="en-US" w:eastAsia="en-US"/>
        </w:rPr>
        <w:t>After screening of the contributions, the acceptance status of the papers shall be made available only on the website.</w:t>
      </w:r>
    </w:p>
    <w:p w:rsidR="00AB4337" w:rsidRPr="00AB4337" w:rsidRDefault="00AB4337" w:rsidP="00AB4337">
      <w:pPr>
        <w:spacing w:before="120" w:after="120" w:line="240" w:lineRule="auto"/>
        <w:jc w:val="both"/>
        <w:rPr>
          <w:rFonts w:ascii="Times New Roman" w:eastAsia="Times New Roman" w:hAnsi="Times New Roman" w:cs="Times New Roman"/>
          <w:b/>
          <w:sz w:val="20"/>
          <w:szCs w:val="24"/>
          <w:lang w:val="en-US" w:eastAsia="en-US"/>
        </w:rPr>
      </w:pPr>
      <w:r w:rsidRPr="00AB4337">
        <w:rPr>
          <w:rFonts w:ascii="Times New Roman" w:eastAsia="Times New Roman" w:hAnsi="Times New Roman" w:cs="Times New Roman"/>
          <w:b/>
          <w:bCs/>
          <w:sz w:val="24"/>
          <w:szCs w:val="24"/>
          <w:lang w:val="en-US" w:eastAsia="en-US"/>
        </w:rPr>
        <w:t xml:space="preserve">Acknowledgement </w:t>
      </w:r>
    </w:p>
    <w:p w:rsidR="00AB4337" w:rsidRPr="00AB4337" w:rsidRDefault="00AB4337" w:rsidP="00AB4337">
      <w:pPr>
        <w:spacing w:after="0" w:line="240" w:lineRule="auto"/>
        <w:ind w:firstLine="274"/>
        <w:jc w:val="both"/>
        <w:rPr>
          <w:rFonts w:ascii="Times New Roman" w:eastAsia="Times New Roman" w:hAnsi="Times New Roman" w:cs="Times New Roman"/>
          <w:sz w:val="20"/>
          <w:szCs w:val="20"/>
          <w:lang w:val="en-US" w:eastAsia="en-US"/>
        </w:rPr>
      </w:pPr>
      <w:r w:rsidRPr="00AB4337">
        <w:rPr>
          <w:rFonts w:ascii="Times New Roman" w:eastAsia="Times New Roman" w:hAnsi="Times New Roman" w:cs="Times New Roman"/>
          <w:sz w:val="20"/>
          <w:szCs w:val="20"/>
          <w:lang w:val="en-US" w:eastAsia="en-US"/>
        </w:rPr>
        <w:t>The reference section will follow the “Acknowledgment” section.  References should be numbered using Arabic numerals followed by a period (.) as shown below, and should follow the format in the below examples.</w:t>
      </w:r>
    </w:p>
    <w:p w:rsidR="00AB4337" w:rsidRPr="00AB4337" w:rsidRDefault="00AB4337" w:rsidP="00AB4337">
      <w:pPr>
        <w:spacing w:before="120" w:after="120" w:line="240" w:lineRule="auto"/>
        <w:jc w:val="both"/>
        <w:rPr>
          <w:rFonts w:ascii="Times New Roman" w:eastAsia="Times New Roman" w:hAnsi="Times New Roman" w:cs="Times New Roman"/>
          <w:b/>
          <w:sz w:val="20"/>
          <w:szCs w:val="24"/>
          <w:lang w:val="en-US" w:eastAsia="en-US"/>
        </w:rPr>
      </w:pPr>
      <w:r w:rsidRPr="00AB4337">
        <w:rPr>
          <w:rFonts w:ascii="Times New Roman" w:eastAsia="Times New Roman" w:hAnsi="Times New Roman" w:cs="Times New Roman"/>
          <w:b/>
          <w:bCs/>
          <w:sz w:val="24"/>
          <w:szCs w:val="24"/>
          <w:lang w:val="en-US" w:eastAsia="en-US"/>
        </w:rPr>
        <w:t>References</w:t>
      </w:r>
    </w:p>
    <w:p w:rsidR="00AB4337" w:rsidRPr="00AB4337" w:rsidRDefault="00AB4337" w:rsidP="00B3177A">
      <w:pPr>
        <w:numPr>
          <w:ilvl w:val="0"/>
          <w:numId w:val="1"/>
        </w:numPr>
        <w:spacing w:after="0" w:line="240" w:lineRule="auto"/>
        <w:ind w:left="284" w:hanging="284"/>
        <w:jc w:val="both"/>
        <w:rPr>
          <w:rFonts w:ascii="Times New Roman" w:eastAsia="Times New Roman" w:hAnsi="Times New Roman" w:cs="Times New Roman"/>
          <w:sz w:val="18"/>
          <w:szCs w:val="20"/>
          <w:lang w:val="en-US" w:eastAsia="en-US"/>
        </w:rPr>
      </w:pPr>
      <w:r w:rsidRPr="00AB4337">
        <w:rPr>
          <w:rFonts w:ascii="Times New Roman" w:eastAsia="Times New Roman" w:hAnsi="Times New Roman" w:cs="Times New Roman"/>
          <w:sz w:val="18"/>
          <w:szCs w:val="20"/>
          <w:lang w:val="en-US" w:eastAsia="en-US"/>
        </w:rPr>
        <w:t xml:space="preserve">M. P. Brown and K. Austin, </w:t>
      </w:r>
      <w:proofErr w:type="gramStart"/>
      <w:r w:rsidRPr="00AB4337">
        <w:rPr>
          <w:rFonts w:ascii="Times New Roman" w:eastAsia="Times New Roman" w:hAnsi="Times New Roman" w:cs="Times New Roman"/>
          <w:i/>
          <w:sz w:val="18"/>
          <w:szCs w:val="20"/>
          <w:lang w:val="en-US" w:eastAsia="en-US"/>
        </w:rPr>
        <w:t>The</w:t>
      </w:r>
      <w:proofErr w:type="gramEnd"/>
      <w:r w:rsidRPr="00AB4337">
        <w:rPr>
          <w:rFonts w:ascii="Times New Roman" w:eastAsia="Times New Roman" w:hAnsi="Times New Roman" w:cs="Times New Roman"/>
          <w:i/>
          <w:sz w:val="18"/>
          <w:szCs w:val="20"/>
          <w:lang w:val="en-US" w:eastAsia="en-US"/>
        </w:rPr>
        <w:t xml:space="preserve"> New Physique</w:t>
      </w:r>
      <w:r w:rsidRPr="00AB4337">
        <w:rPr>
          <w:rFonts w:ascii="Times New Roman" w:eastAsia="Times New Roman" w:hAnsi="Times New Roman" w:cs="Times New Roman"/>
          <w:sz w:val="18"/>
          <w:szCs w:val="20"/>
          <w:lang w:val="en-US" w:eastAsia="en-US"/>
        </w:rPr>
        <w:t xml:space="preserve">, Publisher City: Publisher Name, 2005, pp. 25-30. </w:t>
      </w:r>
    </w:p>
    <w:p w:rsidR="00AB4337" w:rsidRPr="00AB4337" w:rsidRDefault="00AB4337" w:rsidP="00B3177A">
      <w:pPr>
        <w:numPr>
          <w:ilvl w:val="0"/>
          <w:numId w:val="1"/>
        </w:numPr>
        <w:spacing w:after="0" w:line="240" w:lineRule="auto"/>
        <w:ind w:left="284" w:hanging="284"/>
        <w:jc w:val="both"/>
        <w:rPr>
          <w:rFonts w:ascii="Times New Roman" w:eastAsia="Times New Roman" w:hAnsi="Times New Roman" w:cs="Times New Roman"/>
          <w:sz w:val="18"/>
          <w:szCs w:val="20"/>
          <w:lang w:val="en-US" w:eastAsia="en-US"/>
        </w:rPr>
      </w:pPr>
      <w:r w:rsidRPr="00AB4337">
        <w:rPr>
          <w:rFonts w:ascii="Times New Roman" w:eastAsia="Times New Roman" w:hAnsi="Times New Roman" w:cs="Times New Roman"/>
          <w:sz w:val="18"/>
          <w:szCs w:val="20"/>
          <w:lang w:val="en-US" w:eastAsia="en-US"/>
        </w:rPr>
        <w:t xml:space="preserve">M. P. Brown and K. Austin, </w:t>
      </w:r>
      <w:r w:rsidRPr="00AB4337">
        <w:rPr>
          <w:rFonts w:ascii="Times New Roman" w:eastAsia="Times New Roman" w:hAnsi="Times New Roman" w:cs="Times New Roman"/>
          <w:i/>
          <w:sz w:val="18"/>
          <w:szCs w:val="20"/>
          <w:lang w:val="en-US" w:eastAsia="en-US"/>
        </w:rPr>
        <w:t>Appl. Phys. Letters</w:t>
      </w:r>
      <w:r w:rsidRPr="00AB4337">
        <w:rPr>
          <w:rFonts w:ascii="Times New Roman" w:eastAsia="Times New Roman" w:hAnsi="Times New Roman" w:cs="Times New Roman"/>
          <w:b/>
          <w:sz w:val="18"/>
          <w:szCs w:val="20"/>
          <w:lang w:val="en-US" w:eastAsia="en-US"/>
        </w:rPr>
        <w:t>85</w:t>
      </w:r>
      <w:r w:rsidRPr="00AB4337">
        <w:rPr>
          <w:rFonts w:ascii="Times New Roman" w:eastAsia="Times New Roman" w:hAnsi="Times New Roman" w:cs="Times New Roman"/>
          <w:sz w:val="18"/>
          <w:szCs w:val="20"/>
          <w:lang w:val="en-US" w:eastAsia="en-US"/>
        </w:rPr>
        <w:t>, 2503-2504 (2004).</w:t>
      </w:r>
    </w:p>
    <w:p w:rsidR="00AB4337" w:rsidRPr="00AB4337" w:rsidRDefault="00AB4337" w:rsidP="00B3177A">
      <w:pPr>
        <w:numPr>
          <w:ilvl w:val="0"/>
          <w:numId w:val="1"/>
        </w:numPr>
        <w:spacing w:after="0" w:line="240" w:lineRule="auto"/>
        <w:ind w:left="284" w:hanging="284"/>
        <w:jc w:val="both"/>
        <w:rPr>
          <w:rFonts w:ascii="Times New Roman" w:eastAsia="Times New Roman" w:hAnsi="Times New Roman" w:cs="Times New Roman"/>
          <w:sz w:val="18"/>
          <w:szCs w:val="20"/>
          <w:lang w:val="en-US" w:eastAsia="en-US"/>
        </w:rPr>
      </w:pPr>
      <w:r w:rsidRPr="00AB4337">
        <w:rPr>
          <w:rFonts w:ascii="Times New Roman" w:eastAsia="Times New Roman" w:hAnsi="Times New Roman" w:cs="Times New Roman"/>
          <w:sz w:val="18"/>
          <w:szCs w:val="20"/>
          <w:lang w:val="en-US" w:eastAsia="en-US"/>
        </w:rPr>
        <w:t xml:space="preserve">R. T. Wang, “Title of Chapter,” in </w:t>
      </w:r>
      <w:r w:rsidRPr="00AB4337">
        <w:rPr>
          <w:rFonts w:ascii="Times New Roman" w:eastAsia="Times New Roman" w:hAnsi="Times New Roman" w:cs="Times New Roman"/>
          <w:i/>
          <w:sz w:val="18"/>
          <w:szCs w:val="20"/>
          <w:lang w:val="en-US" w:eastAsia="en-US"/>
        </w:rPr>
        <w:t xml:space="preserve">Classic Physiques, </w:t>
      </w:r>
      <w:r w:rsidRPr="00AB4337">
        <w:rPr>
          <w:rFonts w:ascii="Times New Roman" w:eastAsia="Times New Roman" w:hAnsi="Times New Roman" w:cs="Times New Roman"/>
          <w:sz w:val="18"/>
          <w:szCs w:val="20"/>
          <w:lang w:val="en-US" w:eastAsia="en-US"/>
        </w:rPr>
        <w:t xml:space="preserve">edited by R. B. </w:t>
      </w:r>
      <w:proofErr w:type="spellStart"/>
      <w:r w:rsidRPr="00AB4337">
        <w:rPr>
          <w:rFonts w:ascii="Times New Roman" w:eastAsia="Times New Roman" w:hAnsi="Times New Roman" w:cs="Times New Roman"/>
          <w:sz w:val="18"/>
          <w:szCs w:val="20"/>
          <w:lang w:val="en-US" w:eastAsia="en-US"/>
        </w:rPr>
        <w:t>Hamil</w:t>
      </w:r>
      <w:proofErr w:type="spellEnd"/>
      <w:r w:rsidRPr="00AB4337">
        <w:rPr>
          <w:rFonts w:ascii="Times New Roman" w:eastAsia="Times New Roman" w:hAnsi="Times New Roman" w:cs="Times New Roman"/>
          <w:sz w:val="18"/>
          <w:szCs w:val="20"/>
          <w:lang w:val="en-US" w:eastAsia="en-US"/>
        </w:rPr>
        <w:t>, Publisher City: Publisher Name, 1999, pp. 212-213.</w:t>
      </w:r>
    </w:p>
    <w:p w:rsidR="00AB4337" w:rsidRDefault="00AB4337" w:rsidP="00B3177A">
      <w:pPr>
        <w:numPr>
          <w:ilvl w:val="0"/>
          <w:numId w:val="1"/>
        </w:numPr>
        <w:spacing w:after="0" w:line="240" w:lineRule="auto"/>
        <w:ind w:left="284" w:hanging="284"/>
        <w:jc w:val="both"/>
        <w:rPr>
          <w:rFonts w:ascii="Times New Roman" w:eastAsia="Times New Roman" w:hAnsi="Times New Roman" w:cs="Times New Roman"/>
          <w:sz w:val="18"/>
          <w:szCs w:val="20"/>
          <w:lang w:val="en-US" w:eastAsia="en-US"/>
        </w:rPr>
      </w:pPr>
      <w:proofErr w:type="gramStart"/>
      <w:r w:rsidRPr="00AB4337">
        <w:rPr>
          <w:rFonts w:ascii="Times New Roman" w:eastAsia="Times New Roman" w:hAnsi="Times New Roman" w:cs="Times New Roman"/>
          <w:sz w:val="18"/>
          <w:szCs w:val="20"/>
          <w:lang w:val="en-US" w:eastAsia="en-US"/>
        </w:rPr>
        <w:t>T .</w:t>
      </w:r>
      <w:proofErr w:type="gramEnd"/>
      <w:r w:rsidRPr="00AB4337">
        <w:rPr>
          <w:rFonts w:ascii="Times New Roman" w:eastAsia="Times New Roman" w:hAnsi="Times New Roman" w:cs="Times New Roman"/>
          <w:sz w:val="18"/>
          <w:szCs w:val="20"/>
          <w:lang w:val="en-US" w:eastAsia="en-US"/>
        </w:rPr>
        <w:t xml:space="preserve"> H. </w:t>
      </w:r>
      <w:proofErr w:type="spellStart"/>
      <w:r w:rsidRPr="00AB4337">
        <w:rPr>
          <w:rFonts w:ascii="Times New Roman" w:eastAsia="Times New Roman" w:hAnsi="Times New Roman" w:cs="Times New Roman"/>
          <w:sz w:val="18"/>
          <w:szCs w:val="20"/>
          <w:lang w:val="en-US" w:eastAsia="en-US"/>
        </w:rPr>
        <w:t>Wien,“Title</w:t>
      </w:r>
      <w:proofErr w:type="spellEnd"/>
      <w:r w:rsidRPr="00AB4337">
        <w:rPr>
          <w:rFonts w:ascii="Times New Roman" w:eastAsia="Times New Roman" w:hAnsi="Times New Roman" w:cs="Times New Roman"/>
          <w:sz w:val="18"/>
          <w:szCs w:val="20"/>
          <w:lang w:val="en-US" w:eastAsia="en-US"/>
        </w:rPr>
        <w:t xml:space="preserve"> of Chapter,” in </w:t>
      </w:r>
      <w:r w:rsidRPr="00AB4337">
        <w:rPr>
          <w:rFonts w:ascii="Times New Roman" w:eastAsia="Times New Roman" w:hAnsi="Times New Roman" w:cs="Times New Roman"/>
          <w:i/>
          <w:sz w:val="18"/>
          <w:szCs w:val="20"/>
          <w:lang w:val="en-US" w:eastAsia="en-US"/>
        </w:rPr>
        <w:t xml:space="preserve">Classic Physiques, </w:t>
      </w:r>
      <w:r w:rsidRPr="00AB4337">
        <w:rPr>
          <w:rFonts w:ascii="Times New Roman" w:eastAsia="Times New Roman" w:hAnsi="Times New Roman" w:cs="Times New Roman"/>
          <w:sz w:val="18"/>
          <w:szCs w:val="20"/>
          <w:lang w:val="en-US" w:eastAsia="en-US"/>
        </w:rPr>
        <w:t xml:space="preserve">edited by R. B. </w:t>
      </w:r>
      <w:proofErr w:type="spellStart"/>
      <w:r w:rsidRPr="00AB4337">
        <w:rPr>
          <w:rFonts w:ascii="Times New Roman" w:eastAsia="Times New Roman" w:hAnsi="Times New Roman" w:cs="Times New Roman"/>
          <w:sz w:val="18"/>
          <w:szCs w:val="20"/>
          <w:lang w:val="en-US" w:eastAsia="en-US"/>
        </w:rPr>
        <w:t>Hamil</w:t>
      </w:r>
      <w:proofErr w:type="spellEnd"/>
      <w:r w:rsidRPr="00AB4337">
        <w:rPr>
          <w:rFonts w:ascii="Times New Roman" w:eastAsia="Times New Roman" w:hAnsi="Times New Roman" w:cs="Times New Roman"/>
          <w:sz w:val="18"/>
          <w:szCs w:val="20"/>
          <w:lang w:val="en-US" w:eastAsia="en-US"/>
        </w:rPr>
        <w:t>, Publisher City: Publisher Name, 1999, pp. 212-21</w:t>
      </w:r>
      <w:r>
        <w:rPr>
          <w:rFonts w:ascii="Times New Roman" w:eastAsia="Times New Roman" w:hAnsi="Times New Roman" w:cs="Times New Roman"/>
          <w:sz w:val="18"/>
          <w:szCs w:val="20"/>
          <w:lang w:val="en-US" w:eastAsia="en-US"/>
        </w:rPr>
        <w:t>.</w:t>
      </w:r>
    </w:p>
    <w:p w:rsidR="00AB4337" w:rsidRDefault="00AB4337" w:rsidP="00AB4337">
      <w:pPr>
        <w:numPr>
          <w:ilvl w:val="0"/>
          <w:numId w:val="1"/>
        </w:numPr>
        <w:spacing w:after="0" w:line="240" w:lineRule="auto"/>
        <w:ind w:left="284" w:hanging="284"/>
        <w:jc w:val="both"/>
        <w:rPr>
          <w:rFonts w:ascii="Times New Roman" w:eastAsia="Times New Roman" w:hAnsi="Times New Roman" w:cs="Times New Roman"/>
          <w:sz w:val="18"/>
          <w:szCs w:val="20"/>
          <w:lang w:val="en-US" w:eastAsia="en-US"/>
        </w:rPr>
      </w:pPr>
      <w:r w:rsidRPr="00606BF6">
        <w:rPr>
          <w:rFonts w:ascii="Times New Roman" w:eastAsia="Times New Roman" w:hAnsi="Times New Roman" w:cs="Times New Roman"/>
          <w:sz w:val="18"/>
          <w:szCs w:val="20"/>
          <w:lang w:val="en-US" w:eastAsia="en-US"/>
        </w:rPr>
        <w:t xml:space="preserve">T. H. Hardy, </w:t>
      </w:r>
      <w:r w:rsidRPr="00606BF6">
        <w:rPr>
          <w:rFonts w:ascii="Times New Roman" w:eastAsia="Times New Roman" w:hAnsi="Times New Roman" w:cs="Times New Roman"/>
          <w:i/>
          <w:sz w:val="18"/>
          <w:szCs w:val="20"/>
          <w:lang w:val="en-US" w:eastAsia="en-US"/>
        </w:rPr>
        <w:t>Appl. Phys. Letters</w:t>
      </w:r>
      <w:r w:rsidRPr="00606BF6">
        <w:rPr>
          <w:rFonts w:ascii="Times New Roman" w:eastAsia="Times New Roman" w:hAnsi="Times New Roman" w:cs="Times New Roman"/>
          <w:b/>
          <w:sz w:val="18"/>
          <w:szCs w:val="20"/>
          <w:lang w:val="en-US" w:eastAsia="en-US"/>
        </w:rPr>
        <w:t>85</w:t>
      </w:r>
      <w:r w:rsidR="00606BF6">
        <w:rPr>
          <w:rFonts w:ascii="Times New Roman" w:eastAsia="Times New Roman" w:hAnsi="Times New Roman" w:cs="Times New Roman"/>
          <w:sz w:val="18"/>
          <w:szCs w:val="20"/>
          <w:lang w:val="en-US" w:eastAsia="en-US"/>
        </w:rPr>
        <w:t>, 2503-2504 (2004)</w:t>
      </w:r>
      <w:r w:rsidR="00AD0EC4">
        <w:rPr>
          <w:rFonts w:ascii="Times New Roman" w:eastAsia="Times New Roman" w:hAnsi="Times New Roman" w:cs="Times New Roman"/>
          <w:sz w:val="18"/>
          <w:szCs w:val="20"/>
          <w:lang w:val="en-US" w:eastAsia="en-US"/>
        </w:rPr>
        <w:t>.</w:t>
      </w:r>
    </w:p>
    <w:sectPr w:rsidR="00AB4337" w:rsidSect="00606BF6">
      <w:type w:val="continuous"/>
      <w:pgSz w:w="12242" w:h="15842" w:code="1"/>
      <w:pgMar w:top="1440" w:right="1440" w:bottom="1701" w:left="1440" w:header="709" w:footer="709"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6F026A4C"/>
    <w:multiLevelType w:val="hybridMultilevel"/>
    <w:tmpl w:val="550046E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attachedTemplate r:id="rId1"/>
  <w:defaultTabStop w:val="720"/>
  <w:characterSpacingControl w:val="doNotCompress"/>
  <w:savePreviewPicture/>
  <w:compat>
    <w:useFELayout/>
  </w:compat>
  <w:rsids>
    <w:rsidRoot w:val="008F1AFB"/>
    <w:rsid w:val="00005044"/>
    <w:rsid w:val="00251763"/>
    <w:rsid w:val="00606BF6"/>
    <w:rsid w:val="006C68C2"/>
    <w:rsid w:val="00860628"/>
    <w:rsid w:val="008A5389"/>
    <w:rsid w:val="008F1AFB"/>
    <w:rsid w:val="00AB4337"/>
    <w:rsid w:val="00AB43C5"/>
    <w:rsid w:val="00AC2AD3"/>
    <w:rsid w:val="00AD0EC4"/>
    <w:rsid w:val="00B3177A"/>
    <w:rsid w:val="00B8554C"/>
    <w:rsid w:val="00E01EF3"/>
    <w:rsid w:val="00FD03CD"/>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E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43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4337"/>
    <w:rPr>
      <w:rFonts w:ascii="Tahoma" w:hAnsi="Tahoma" w:cs="Tahoma"/>
      <w:sz w:val="16"/>
      <w:szCs w:val="16"/>
    </w:rPr>
  </w:style>
  <w:style w:type="paragraph" w:styleId="ListParagraph">
    <w:name w:val="List Paragraph"/>
    <w:basedOn w:val="Normal"/>
    <w:uiPriority w:val="34"/>
    <w:qFormat/>
    <w:rsid w:val="00AB433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SSPS-2021\2021\Website\download\ssps_contribut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ssps_contributary</Template>
  <TotalTime>15</TotalTime>
  <Pages>2</Pages>
  <Words>1116</Words>
  <Characters>6364</Characters>
  <Application>Microsoft Office Word</Application>
  <DocSecurity>0</DocSecurity>
  <Lines>53</Lines>
  <Paragraphs>14</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vt:lpstr>Introduction</vt:lpstr>
      <vt:lpstr>Headings</vt:lpstr>
      <vt:lpstr>General Guidelines</vt:lpstr>
    </vt:vector>
  </TitlesOfParts>
  <Company/>
  <LinksUpToDate>false</LinksUpToDate>
  <CharactersWithSpaces>7466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dcterms:created xsi:type="dcterms:W3CDTF">2021-08-16T11:39:00Z</dcterms:created>
  <dcterms:modified xsi:type="dcterms:W3CDTF">2021-08-18T13:50:00Z</dcterms:modified>
</cp:coreProperties>
</file>